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6A323" w14:textId="77777777" w:rsidR="00AD07E4" w:rsidRDefault="005E1F29">
      <w:pPr>
        <w:spacing w:after="234" w:line="259" w:lineRule="auto"/>
        <w:ind w:left="274" w:firstLine="0"/>
        <w:jc w:val="center"/>
      </w:pPr>
      <w:r>
        <w:rPr>
          <w:b/>
          <w:sz w:val="72"/>
        </w:rPr>
        <w:t xml:space="preserve"> </w:t>
      </w:r>
    </w:p>
    <w:p w14:paraId="50CD5C5E" w14:textId="77777777" w:rsidR="00AD07E4" w:rsidRDefault="005E1F29">
      <w:pPr>
        <w:spacing w:after="0" w:line="259" w:lineRule="auto"/>
        <w:ind w:left="503" w:firstLine="0"/>
      </w:pPr>
      <w:r>
        <w:rPr>
          <w:b/>
          <w:sz w:val="74"/>
        </w:rPr>
        <w:t>Solio:1 Smart solbänk</w:t>
      </w:r>
      <w:r>
        <w:rPr>
          <w:b/>
          <w:sz w:val="72"/>
        </w:rPr>
        <w:t xml:space="preserve"> </w:t>
      </w:r>
    </w:p>
    <w:p w14:paraId="715D5624" w14:textId="77777777" w:rsidR="00AD07E4" w:rsidRDefault="005E1F29">
      <w:pPr>
        <w:spacing w:after="0" w:line="259" w:lineRule="auto"/>
        <w:ind w:left="34" w:firstLine="0"/>
        <w:jc w:val="center"/>
      </w:pPr>
      <w:r>
        <w:rPr>
          <w:b/>
          <w:sz w:val="50"/>
        </w:rPr>
        <w:t>Standardmodell, solenergidriven.</w:t>
      </w:r>
      <w:r>
        <w:rPr>
          <w:b/>
          <w:sz w:val="48"/>
        </w:rPr>
        <w:t xml:space="preserve"> </w:t>
      </w:r>
    </w:p>
    <w:p w14:paraId="24BE94AC" w14:textId="77777777" w:rsidR="00AD07E4" w:rsidRDefault="005E1F29">
      <w:pPr>
        <w:spacing w:after="0" w:line="259" w:lineRule="auto"/>
        <w:ind w:left="0" w:firstLine="0"/>
      </w:pPr>
      <w:r>
        <w:rPr>
          <w:b/>
        </w:rPr>
        <w:t xml:space="preserve"> </w:t>
      </w:r>
    </w:p>
    <w:p w14:paraId="3E5A4C0C" w14:textId="77777777" w:rsidR="00AD07E4" w:rsidRDefault="005E1F29">
      <w:pPr>
        <w:spacing w:after="0" w:line="259" w:lineRule="auto"/>
        <w:ind w:left="698" w:firstLine="0"/>
      </w:pPr>
      <w:r>
        <w:rPr>
          <w:noProof/>
        </w:rPr>
        <w:drawing>
          <wp:inline distT="0" distB="0" distL="0" distR="0" wp14:anchorId="623B21D8" wp14:editId="118E542E">
            <wp:extent cx="4709160" cy="3557016"/>
            <wp:effectExtent l="0" t="0" r="0" b="0"/>
            <wp:docPr id="10868" name="Picture 10868"/>
            <wp:cNvGraphicFramePr/>
            <a:graphic xmlns:a="http://schemas.openxmlformats.org/drawingml/2006/main">
              <a:graphicData uri="http://schemas.openxmlformats.org/drawingml/2006/picture">
                <pic:pic xmlns:pic="http://schemas.openxmlformats.org/drawingml/2006/picture">
                  <pic:nvPicPr>
                    <pic:cNvPr id="10868" name="Picture 10868"/>
                    <pic:cNvPicPr/>
                  </pic:nvPicPr>
                  <pic:blipFill>
                    <a:blip r:embed="rId7"/>
                    <a:stretch>
                      <a:fillRect/>
                    </a:stretch>
                  </pic:blipFill>
                  <pic:spPr>
                    <a:xfrm>
                      <a:off x="0" y="0"/>
                      <a:ext cx="4709160" cy="3557016"/>
                    </a:xfrm>
                    <a:prstGeom prst="rect">
                      <a:avLst/>
                    </a:prstGeom>
                  </pic:spPr>
                </pic:pic>
              </a:graphicData>
            </a:graphic>
          </wp:inline>
        </w:drawing>
      </w:r>
    </w:p>
    <w:p w14:paraId="29243FBA" w14:textId="77777777" w:rsidR="00AD07E4" w:rsidRDefault="005E1F29">
      <w:pPr>
        <w:spacing w:after="0" w:line="259" w:lineRule="auto"/>
        <w:ind w:left="0" w:right="629" w:firstLine="0"/>
      </w:pPr>
      <w:r>
        <w:rPr>
          <w:b/>
          <w:sz w:val="32"/>
        </w:rPr>
        <w:t xml:space="preserve"> </w:t>
      </w:r>
    </w:p>
    <w:p w14:paraId="6EAD9477" w14:textId="77777777" w:rsidR="00AD07E4" w:rsidRDefault="005E1F29">
      <w:pPr>
        <w:spacing w:after="0" w:line="259" w:lineRule="auto"/>
        <w:ind w:left="0" w:firstLine="0"/>
      </w:pPr>
      <w:r>
        <w:rPr>
          <w:b/>
          <w:sz w:val="32"/>
        </w:rPr>
        <w:t xml:space="preserve"> </w:t>
      </w:r>
    </w:p>
    <w:p w14:paraId="14258787" w14:textId="3A2B8347" w:rsidR="00AD07E4" w:rsidRDefault="005E1F29">
      <w:pPr>
        <w:spacing w:after="0" w:line="259" w:lineRule="auto"/>
        <w:ind w:left="0" w:firstLine="0"/>
      </w:pPr>
      <w:r>
        <w:rPr>
          <w:b/>
          <w:sz w:val="32"/>
        </w:rPr>
        <w:t xml:space="preserve"> </w:t>
      </w:r>
      <w:r w:rsidR="0019599F">
        <w:rPr>
          <w:b/>
          <w:sz w:val="32"/>
        </w:rPr>
        <w:tab/>
      </w:r>
      <w:r w:rsidR="0019599F">
        <w:rPr>
          <w:b/>
          <w:sz w:val="32"/>
        </w:rPr>
        <w:tab/>
      </w:r>
      <w:r w:rsidR="0019599F">
        <w:rPr>
          <w:b/>
          <w:sz w:val="32"/>
        </w:rPr>
        <w:tab/>
      </w:r>
      <w:r w:rsidR="0019599F">
        <w:rPr>
          <w:b/>
          <w:sz w:val="32"/>
        </w:rPr>
        <w:tab/>
      </w:r>
      <w:r w:rsidR="0019599F">
        <w:rPr>
          <w:b/>
          <w:sz w:val="32"/>
        </w:rPr>
        <w:tab/>
      </w:r>
    </w:p>
    <w:p w14:paraId="7ECD07E7" w14:textId="15AF52A9" w:rsidR="00AD07E4" w:rsidRDefault="005E1F29">
      <w:pPr>
        <w:spacing w:after="0" w:line="259" w:lineRule="auto"/>
        <w:ind w:left="0" w:firstLine="0"/>
      </w:pPr>
      <w:r>
        <w:rPr>
          <w:b/>
          <w:sz w:val="32"/>
        </w:rPr>
        <w:t xml:space="preserve"> </w:t>
      </w:r>
      <w:r w:rsidR="0019599F">
        <w:rPr>
          <w:b/>
          <w:sz w:val="32"/>
        </w:rPr>
        <w:tab/>
      </w:r>
      <w:r w:rsidR="0019599F">
        <w:rPr>
          <w:b/>
          <w:sz w:val="32"/>
        </w:rPr>
        <w:tab/>
      </w:r>
      <w:r w:rsidR="0019599F">
        <w:rPr>
          <w:b/>
          <w:sz w:val="32"/>
        </w:rPr>
        <w:tab/>
      </w:r>
      <w:r w:rsidR="0019599F">
        <w:rPr>
          <w:b/>
          <w:sz w:val="32"/>
        </w:rPr>
        <w:tab/>
      </w:r>
      <w:r w:rsidR="0019599F" w:rsidRPr="0019599F">
        <w:rPr>
          <w:b/>
          <w:noProof/>
          <w:sz w:val="32"/>
        </w:rPr>
        <w:drawing>
          <wp:inline distT="0" distB="0" distL="0" distR="0" wp14:anchorId="0D7C2677" wp14:editId="6EDC54D5">
            <wp:extent cx="2222500" cy="92710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8"/>
                    <a:stretch>
                      <a:fillRect/>
                    </a:stretch>
                  </pic:blipFill>
                  <pic:spPr>
                    <a:xfrm>
                      <a:off x="0" y="0"/>
                      <a:ext cx="2222500" cy="927100"/>
                    </a:xfrm>
                    <a:prstGeom prst="rect">
                      <a:avLst/>
                    </a:prstGeom>
                  </pic:spPr>
                </pic:pic>
              </a:graphicData>
            </a:graphic>
          </wp:inline>
        </w:drawing>
      </w:r>
    </w:p>
    <w:p w14:paraId="1AB51C29" w14:textId="77777777" w:rsidR="00AD07E4" w:rsidRDefault="005E1F29">
      <w:pPr>
        <w:spacing w:after="91" w:line="259" w:lineRule="auto"/>
        <w:ind w:left="0" w:firstLine="0"/>
      </w:pPr>
      <w:r>
        <w:rPr>
          <w:b/>
        </w:rPr>
        <w:t xml:space="preserve"> </w:t>
      </w:r>
    </w:p>
    <w:p w14:paraId="31061275" w14:textId="77777777" w:rsidR="00AD07E4" w:rsidRDefault="005E1F29">
      <w:pPr>
        <w:spacing w:after="0" w:line="259" w:lineRule="auto"/>
        <w:ind w:left="134" w:firstLine="0"/>
        <w:jc w:val="center"/>
      </w:pPr>
      <w:r>
        <w:rPr>
          <w:b/>
          <w:sz w:val="36"/>
        </w:rPr>
        <w:t xml:space="preserve"> </w:t>
      </w:r>
    </w:p>
    <w:p w14:paraId="50FEE9DF" w14:textId="77777777" w:rsidR="00AD07E4" w:rsidRDefault="005E1F29">
      <w:pPr>
        <w:spacing w:after="0" w:line="259" w:lineRule="auto"/>
        <w:ind w:left="34" w:firstLine="0"/>
        <w:jc w:val="center"/>
      </w:pPr>
      <w:r>
        <w:rPr>
          <w:b/>
          <w:sz w:val="36"/>
        </w:rPr>
        <w:t xml:space="preserve">INSTALLATION, MONTERING </w:t>
      </w:r>
    </w:p>
    <w:p w14:paraId="5E5EE1E8" w14:textId="77777777" w:rsidR="00AD07E4" w:rsidRDefault="005E1F29">
      <w:pPr>
        <w:spacing w:after="0" w:line="259" w:lineRule="auto"/>
        <w:ind w:left="0" w:right="148" w:firstLine="0"/>
        <w:jc w:val="right"/>
      </w:pPr>
      <w:r>
        <w:rPr>
          <w:b/>
          <w:sz w:val="36"/>
        </w:rPr>
        <w:t xml:space="preserve">OCH ANVÄNDNING AV SMARTA SOLBÄNKAR </w:t>
      </w:r>
    </w:p>
    <w:p w14:paraId="790D6F93" w14:textId="77777777" w:rsidR="00AD07E4" w:rsidRDefault="005E1F29">
      <w:pPr>
        <w:spacing w:after="0" w:line="259" w:lineRule="auto"/>
        <w:ind w:left="0" w:firstLine="0"/>
      </w:pPr>
      <w:r>
        <w:t xml:space="preserve"> </w:t>
      </w:r>
    </w:p>
    <w:p w14:paraId="137E42A1" w14:textId="77777777" w:rsidR="00AD07E4" w:rsidRDefault="005E1F29">
      <w:pPr>
        <w:spacing w:after="0" w:line="259" w:lineRule="auto"/>
        <w:ind w:left="0" w:firstLine="0"/>
      </w:pPr>
      <w:r>
        <w:t xml:space="preserve"> </w:t>
      </w:r>
      <w:r>
        <w:tab/>
        <w:t xml:space="preserve"> </w:t>
      </w:r>
      <w:r>
        <w:tab/>
        <w:t xml:space="preserve"> </w:t>
      </w:r>
      <w:r>
        <w:tab/>
        <w:t xml:space="preserve"> </w:t>
      </w:r>
    </w:p>
    <w:p w14:paraId="6DCEE770" w14:textId="77777777" w:rsidR="00AD07E4" w:rsidRDefault="005E1F29">
      <w:pPr>
        <w:spacing w:after="19" w:line="259" w:lineRule="auto"/>
        <w:ind w:left="0" w:firstLine="0"/>
      </w:pPr>
      <w:r>
        <w:t xml:space="preserve"> </w:t>
      </w:r>
    </w:p>
    <w:p w14:paraId="3591A26F" w14:textId="77777777" w:rsidR="00AD07E4" w:rsidRDefault="005E1F29">
      <w:pPr>
        <w:spacing w:after="0" w:line="259" w:lineRule="auto"/>
        <w:ind w:left="-973" w:right="-1015" w:firstLine="0"/>
      </w:pPr>
      <w:r>
        <w:rPr>
          <w:rFonts w:ascii="Calibri" w:eastAsia="Calibri" w:hAnsi="Calibri" w:cs="Calibri"/>
          <w:noProof/>
          <w:sz w:val="22"/>
        </w:rPr>
        <w:lastRenderedPageBreak/>
        <mc:AlternateContent>
          <mc:Choice Requires="wpg">
            <w:drawing>
              <wp:inline distT="0" distB="0" distL="0" distR="0" wp14:anchorId="1C403417" wp14:editId="661B25DA">
                <wp:extent cx="6997063" cy="1280159"/>
                <wp:effectExtent l="0" t="0" r="0" b="0"/>
                <wp:docPr id="8926" name="Group 8926"/>
                <wp:cNvGraphicFramePr/>
                <a:graphic xmlns:a="http://schemas.openxmlformats.org/drawingml/2006/main">
                  <a:graphicData uri="http://schemas.microsoft.com/office/word/2010/wordprocessingGroup">
                    <wpg:wgp>
                      <wpg:cNvGrpSpPr/>
                      <wpg:grpSpPr>
                        <a:xfrm>
                          <a:off x="0" y="0"/>
                          <a:ext cx="6997063" cy="1280159"/>
                          <a:chOff x="0" y="0"/>
                          <a:chExt cx="6997063" cy="1280159"/>
                        </a:xfrm>
                      </wpg:grpSpPr>
                      <pic:pic xmlns:pic="http://schemas.openxmlformats.org/drawingml/2006/picture">
                        <pic:nvPicPr>
                          <pic:cNvPr id="10867" name="Picture 10867"/>
                          <pic:cNvPicPr/>
                        </pic:nvPicPr>
                        <pic:blipFill>
                          <a:blip r:embed="rId9"/>
                          <a:stretch>
                            <a:fillRect/>
                          </a:stretch>
                        </pic:blipFill>
                        <pic:spPr>
                          <a:xfrm>
                            <a:off x="-3652" y="-3810"/>
                            <a:ext cx="7001256" cy="1283209"/>
                          </a:xfrm>
                          <a:prstGeom prst="rect">
                            <a:avLst/>
                          </a:prstGeom>
                        </pic:spPr>
                      </pic:pic>
                      <wps:wsp>
                        <wps:cNvPr id="68" name="Rectangle 68"/>
                        <wps:cNvSpPr/>
                        <wps:spPr>
                          <a:xfrm>
                            <a:off x="3495741" y="194966"/>
                            <a:ext cx="65364" cy="262677"/>
                          </a:xfrm>
                          <a:prstGeom prst="rect">
                            <a:avLst/>
                          </a:prstGeom>
                          <a:ln>
                            <a:noFill/>
                          </a:ln>
                        </wps:spPr>
                        <wps:txbx>
                          <w:txbxContent>
                            <w:p w14:paraId="49D6E727" w14:textId="77777777" w:rsidR="00AD07E4" w:rsidRDefault="005E1F29">
                              <w:pPr>
                                <w:spacing w:after="160" w:line="259" w:lineRule="auto"/>
                                <w:ind w:left="0" w:firstLine="0"/>
                              </w:pPr>
                              <w:r>
                                <w:rPr>
                                  <w:b/>
                                  <w:sz w:val="28"/>
                                </w:rPr>
                                <w:t xml:space="preserve"> </w:t>
                              </w:r>
                            </w:p>
                          </w:txbxContent>
                        </wps:txbx>
                        <wps:bodyPr horzOverflow="overflow" vert="horz" lIns="0" tIns="0" rIns="0" bIns="0" rtlCol="0">
                          <a:noAutofit/>
                        </wps:bodyPr>
                      </wps:wsp>
                      <wps:wsp>
                        <wps:cNvPr id="69" name="Rectangle 69"/>
                        <wps:cNvSpPr/>
                        <wps:spPr>
                          <a:xfrm>
                            <a:off x="3495741" y="399183"/>
                            <a:ext cx="65364" cy="262675"/>
                          </a:xfrm>
                          <a:prstGeom prst="rect">
                            <a:avLst/>
                          </a:prstGeom>
                          <a:ln>
                            <a:noFill/>
                          </a:ln>
                        </wps:spPr>
                        <wps:txbx>
                          <w:txbxContent>
                            <w:p w14:paraId="311D17D3" w14:textId="77777777" w:rsidR="00AD07E4" w:rsidRDefault="005E1F29">
                              <w:pPr>
                                <w:spacing w:after="160" w:line="259" w:lineRule="auto"/>
                                <w:ind w:left="0" w:firstLine="0"/>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926" style="width:550.95pt;height:100.8pt;mso-position-horizontal-relative:char;mso-position-vertical-relative:line" coordsize="69970,12801">
                <v:shape id="Picture 10867" style="position:absolute;width:70012;height:12832;left:-36;top:-38;" filled="f">
                  <v:imagedata r:id="rId10"/>
                </v:shape>
                <v:rect id="Rectangle 68" style="position:absolute;width:653;height:2626;left:34957;top:1949;"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69" style="position:absolute;width:653;height:2626;left:34957;top:3991;"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group>
            </w:pict>
          </mc:Fallback>
        </mc:AlternateContent>
      </w:r>
      <w:r>
        <w:rPr>
          <w:b/>
          <w:sz w:val="28"/>
        </w:rPr>
        <w:t xml:space="preserve"> </w:t>
      </w:r>
    </w:p>
    <w:p w14:paraId="2F1141C9" w14:textId="77777777" w:rsidR="00AD07E4" w:rsidRDefault="005E1F29">
      <w:pPr>
        <w:spacing w:after="0" w:line="259" w:lineRule="auto"/>
        <w:ind w:left="111" w:firstLine="0"/>
        <w:jc w:val="center"/>
      </w:pPr>
      <w:r>
        <w:rPr>
          <w:b/>
          <w:sz w:val="28"/>
        </w:rPr>
        <w:t xml:space="preserve"> </w:t>
      </w:r>
    </w:p>
    <w:p w14:paraId="44157E1B" w14:textId="77777777" w:rsidR="00AD07E4" w:rsidRDefault="005E1F29">
      <w:pPr>
        <w:spacing w:after="0" w:line="259" w:lineRule="auto"/>
        <w:ind w:left="111" w:firstLine="0"/>
        <w:jc w:val="center"/>
      </w:pPr>
      <w:r>
        <w:rPr>
          <w:b/>
          <w:sz w:val="28"/>
        </w:rPr>
        <w:t xml:space="preserve"> </w:t>
      </w:r>
    </w:p>
    <w:p w14:paraId="0793B398" w14:textId="77777777" w:rsidR="00AD07E4" w:rsidRDefault="005E1F29">
      <w:pPr>
        <w:spacing w:after="0" w:line="259" w:lineRule="auto"/>
        <w:ind w:left="111" w:firstLine="0"/>
        <w:jc w:val="center"/>
      </w:pPr>
      <w:r>
        <w:rPr>
          <w:b/>
          <w:sz w:val="28"/>
        </w:rPr>
        <w:t xml:space="preserve"> </w:t>
      </w:r>
    </w:p>
    <w:p w14:paraId="485D8345" w14:textId="77777777" w:rsidR="00AD07E4" w:rsidRDefault="005E1F29">
      <w:pPr>
        <w:spacing w:after="0" w:line="259" w:lineRule="auto"/>
        <w:ind w:left="0" w:firstLine="0"/>
      </w:pPr>
      <w:r>
        <w:rPr>
          <w:b/>
          <w:sz w:val="28"/>
        </w:rPr>
        <w:t xml:space="preserve"> </w:t>
      </w:r>
    </w:p>
    <w:p w14:paraId="4681B89F" w14:textId="77777777" w:rsidR="00AD07E4" w:rsidRDefault="005E1F29">
      <w:pPr>
        <w:spacing w:after="0" w:line="259" w:lineRule="auto"/>
        <w:ind w:left="34" w:firstLine="0"/>
        <w:jc w:val="center"/>
      </w:pPr>
      <w:r>
        <w:rPr>
          <w:b/>
          <w:sz w:val="28"/>
        </w:rPr>
        <w:t xml:space="preserve">Innehållsförteckning. </w:t>
      </w:r>
    </w:p>
    <w:p w14:paraId="79947B55" w14:textId="77777777" w:rsidR="00AD07E4" w:rsidRDefault="005E1F29">
      <w:pPr>
        <w:spacing w:after="0" w:line="259" w:lineRule="auto"/>
        <w:ind w:left="101" w:firstLine="0"/>
        <w:jc w:val="center"/>
      </w:pPr>
      <w:r>
        <w:rPr>
          <w:b/>
        </w:rPr>
        <w:t xml:space="preserve"> </w:t>
      </w:r>
    </w:p>
    <w:p w14:paraId="504C6856" w14:textId="77777777" w:rsidR="00AD07E4" w:rsidRDefault="005E1F29">
      <w:pPr>
        <w:spacing w:after="0" w:line="259" w:lineRule="auto"/>
        <w:ind w:left="0" w:firstLine="0"/>
      </w:pPr>
      <w:r>
        <w:t xml:space="preserve"> </w:t>
      </w:r>
    </w:p>
    <w:p w14:paraId="1E4B79D8" w14:textId="77777777" w:rsidR="00AD07E4" w:rsidRDefault="005E1F29">
      <w:pPr>
        <w:numPr>
          <w:ilvl w:val="0"/>
          <w:numId w:val="1"/>
        </w:numPr>
        <w:ind w:hanging="720"/>
      </w:pPr>
      <w:r>
        <w:t xml:space="preserve">Introduktion och Typetikett  </w:t>
      </w:r>
      <w:r>
        <w:tab/>
        <w:t xml:space="preserve"> </w:t>
      </w:r>
      <w:r>
        <w:tab/>
        <w:t xml:space="preserve"> </w:t>
      </w:r>
      <w:r>
        <w:tab/>
        <w:t xml:space="preserve"> </w:t>
      </w:r>
      <w:r>
        <w:tab/>
        <w:t xml:space="preserve"> </w:t>
      </w:r>
      <w:r>
        <w:tab/>
        <w:t xml:space="preserve"> </w:t>
      </w:r>
      <w:r>
        <w:tab/>
        <w:t xml:space="preserve"> </w:t>
      </w:r>
      <w:r>
        <w:tab/>
        <w:t xml:space="preserve">s.2 </w:t>
      </w:r>
    </w:p>
    <w:p w14:paraId="508E1BB3" w14:textId="77777777" w:rsidR="00AD07E4" w:rsidRDefault="005E1F29">
      <w:pPr>
        <w:numPr>
          <w:ilvl w:val="1"/>
          <w:numId w:val="1"/>
        </w:numPr>
        <w:ind w:hanging="720"/>
      </w:pPr>
      <w:r>
        <w:t xml:space="preserve">Läs noggrant  </w:t>
      </w:r>
      <w:r>
        <w:tab/>
        <w:t xml:space="preserve"> </w:t>
      </w:r>
      <w:r>
        <w:tab/>
        <w:t xml:space="preserve"> </w:t>
      </w:r>
      <w:r>
        <w:tab/>
        <w:t xml:space="preserve"> </w:t>
      </w:r>
      <w:r>
        <w:tab/>
        <w:t xml:space="preserve"> </w:t>
      </w:r>
      <w:r>
        <w:tab/>
        <w:t xml:space="preserve"> </w:t>
      </w:r>
      <w:r>
        <w:tab/>
        <w:t xml:space="preserve"> </w:t>
      </w:r>
      <w:r>
        <w:tab/>
        <w:t xml:space="preserve"> </w:t>
      </w:r>
      <w:r>
        <w:tab/>
        <w:t xml:space="preserve">s.3 </w:t>
      </w:r>
    </w:p>
    <w:p w14:paraId="76C97FC2" w14:textId="77777777" w:rsidR="00AD07E4" w:rsidRDefault="005E1F29">
      <w:pPr>
        <w:numPr>
          <w:ilvl w:val="1"/>
          <w:numId w:val="1"/>
        </w:numPr>
        <w:ind w:hanging="720"/>
      </w:pPr>
      <w:r>
        <w:t xml:space="preserve">Varning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s.3 </w:t>
      </w:r>
    </w:p>
    <w:p w14:paraId="2B373E99" w14:textId="77777777" w:rsidR="00AD07E4" w:rsidRDefault="005E1F29">
      <w:pPr>
        <w:numPr>
          <w:ilvl w:val="1"/>
          <w:numId w:val="1"/>
        </w:numPr>
        <w:ind w:hanging="720"/>
      </w:pPr>
      <w:r>
        <w:t xml:space="preserve">Garanti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s.3 </w:t>
      </w:r>
    </w:p>
    <w:p w14:paraId="016936A6" w14:textId="77777777" w:rsidR="00AD07E4" w:rsidRDefault="005E1F29">
      <w:pPr>
        <w:spacing w:after="0" w:line="259" w:lineRule="auto"/>
        <w:ind w:left="0" w:firstLine="0"/>
      </w:pPr>
      <w:r>
        <w:t xml:space="preserve"> </w:t>
      </w:r>
    </w:p>
    <w:p w14:paraId="3C622139" w14:textId="77777777" w:rsidR="00AD07E4" w:rsidRDefault="005E1F29">
      <w:pPr>
        <w:numPr>
          <w:ilvl w:val="0"/>
          <w:numId w:val="1"/>
        </w:numPr>
        <w:ind w:hanging="720"/>
      </w:pPr>
      <w:r>
        <w:t xml:space="preserve">Säkerhet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s.3 </w:t>
      </w:r>
    </w:p>
    <w:p w14:paraId="1BA153EA" w14:textId="77777777" w:rsidR="00AD07E4" w:rsidRDefault="005E1F29">
      <w:pPr>
        <w:spacing w:after="0" w:line="259" w:lineRule="auto"/>
        <w:ind w:left="0" w:firstLine="0"/>
      </w:pPr>
      <w:r>
        <w:t xml:space="preserve"> </w:t>
      </w:r>
    </w:p>
    <w:p w14:paraId="171CEC89" w14:textId="77777777" w:rsidR="00AD07E4" w:rsidRDefault="005E1F29">
      <w:pPr>
        <w:numPr>
          <w:ilvl w:val="0"/>
          <w:numId w:val="1"/>
        </w:numPr>
        <w:ind w:hanging="720"/>
      </w:pPr>
      <w:r>
        <w:t xml:space="preserve">Montering av bänk  </w:t>
      </w:r>
      <w:r>
        <w:tab/>
        <w:t xml:space="preserve"> </w:t>
      </w:r>
      <w:r>
        <w:tab/>
        <w:t xml:space="preserve"> </w:t>
      </w:r>
      <w:r>
        <w:tab/>
        <w:t xml:space="preserve"> </w:t>
      </w:r>
      <w:r>
        <w:tab/>
        <w:t xml:space="preserve"> </w:t>
      </w:r>
      <w:r>
        <w:tab/>
        <w:t xml:space="preserve"> </w:t>
      </w:r>
      <w:r>
        <w:tab/>
        <w:t xml:space="preserve"> </w:t>
      </w:r>
      <w:r>
        <w:tab/>
        <w:t xml:space="preserve"> </w:t>
      </w:r>
      <w:r>
        <w:tab/>
        <w:t xml:space="preserve">s.4 </w:t>
      </w:r>
    </w:p>
    <w:p w14:paraId="4BAB03E8" w14:textId="77777777" w:rsidR="00AD07E4" w:rsidRDefault="005E1F29">
      <w:pPr>
        <w:spacing w:after="0" w:line="259" w:lineRule="auto"/>
        <w:ind w:left="0" w:firstLine="0"/>
      </w:pPr>
      <w:r>
        <w:t xml:space="preserve"> </w:t>
      </w:r>
    </w:p>
    <w:p w14:paraId="7AC1C7B3" w14:textId="77777777" w:rsidR="00AD07E4" w:rsidRDefault="005E1F29">
      <w:pPr>
        <w:numPr>
          <w:ilvl w:val="0"/>
          <w:numId w:val="1"/>
        </w:numPr>
        <w:ind w:hanging="720"/>
      </w:pPr>
      <w:r>
        <w:t xml:space="preserve">Montering på plats  </w:t>
      </w:r>
      <w:r>
        <w:tab/>
        <w:t xml:space="preserve"> </w:t>
      </w:r>
      <w:r>
        <w:tab/>
        <w:t xml:space="preserve"> </w:t>
      </w:r>
      <w:r>
        <w:tab/>
        <w:t xml:space="preserve"> </w:t>
      </w:r>
      <w:r>
        <w:tab/>
        <w:t xml:space="preserve"> </w:t>
      </w:r>
      <w:r>
        <w:tab/>
        <w:t xml:space="preserve"> </w:t>
      </w:r>
      <w:r>
        <w:tab/>
        <w:t xml:space="preserve"> </w:t>
      </w:r>
      <w:r>
        <w:tab/>
        <w:t xml:space="preserve"> </w:t>
      </w:r>
      <w:r>
        <w:tab/>
        <w:t xml:space="preserve">s.7 </w:t>
      </w:r>
    </w:p>
    <w:p w14:paraId="771717DC" w14:textId="77777777" w:rsidR="00AD07E4" w:rsidRDefault="005E1F29">
      <w:pPr>
        <w:spacing w:after="0" w:line="259" w:lineRule="auto"/>
        <w:ind w:left="0" w:firstLine="0"/>
      </w:pPr>
      <w:r>
        <w:t xml:space="preserve"> </w:t>
      </w:r>
    </w:p>
    <w:p w14:paraId="4BFB3A3F" w14:textId="77777777" w:rsidR="00AD07E4" w:rsidRDefault="005E1F29">
      <w:pPr>
        <w:numPr>
          <w:ilvl w:val="0"/>
          <w:numId w:val="1"/>
        </w:numPr>
        <w:ind w:hanging="720"/>
      </w:pPr>
      <w:r>
        <w:t xml:space="preserve">Start av solbänken </w:t>
      </w:r>
    </w:p>
    <w:p w14:paraId="7FF66F4E" w14:textId="77777777" w:rsidR="00AD07E4" w:rsidRDefault="005E1F29">
      <w:pPr>
        <w:spacing w:after="0" w:line="259" w:lineRule="auto"/>
        <w:ind w:left="0" w:firstLine="0"/>
      </w:pPr>
      <w:r>
        <w:t xml:space="preserve"> </w:t>
      </w:r>
    </w:p>
    <w:p w14:paraId="2C18FD2C" w14:textId="77777777" w:rsidR="00AD07E4" w:rsidRDefault="005E1F29">
      <w:pPr>
        <w:numPr>
          <w:ilvl w:val="0"/>
          <w:numId w:val="1"/>
        </w:numPr>
        <w:ind w:hanging="720"/>
      </w:pPr>
      <w:r>
        <w:t xml:space="preserve">Användning av solbänken </w:t>
      </w:r>
    </w:p>
    <w:p w14:paraId="55B541F2" w14:textId="77777777" w:rsidR="00AD07E4" w:rsidRDefault="005E1F29">
      <w:pPr>
        <w:spacing w:after="0" w:line="259" w:lineRule="auto"/>
        <w:ind w:left="0" w:firstLine="0"/>
      </w:pPr>
      <w:r>
        <w:t xml:space="preserve"> </w:t>
      </w:r>
    </w:p>
    <w:p w14:paraId="25AFCD43" w14:textId="77777777" w:rsidR="00AD07E4" w:rsidRDefault="005E1F29">
      <w:pPr>
        <w:numPr>
          <w:ilvl w:val="0"/>
          <w:numId w:val="1"/>
        </w:numPr>
        <w:ind w:hanging="720"/>
      </w:pPr>
      <w:r>
        <w:t xml:space="preserve">Skötsel och underhåll </w:t>
      </w:r>
    </w:p>
    <w:p w14:paraId="64624FD7" w14:textId="77777777" w:rsidR="00AD07E4" w:rsidRDefault="005E1F29">
      <w:pPr>
        <w:spacing w:after="0" w:line="259" w:lineRule="auto"/>
        <w:ind w:left="0" w:firstLine="0"/>
      </w:pPr>
      <w:r>
        <w:t xml:space="preserve"> </w:t>
      </w:r>
    </w:p>
    <w:p w14:paraId="2A9DD668" w14:textId="77777777" w:rsidR="00AD07E4" w:rsidRDefault="005E1F29">
      <w:pPr>
        <w:spacing w:after="0" w:line="259" w:lineRule="auto"/>
        <w:ind w:left="0" w:firstLine="0"/>
      </w:pPr>
      <w:r>
        <w:t xml:space="preserve"> </w:t>
      </w:r>
    </w:p>
    <w:p w14:paraId="04370B75" w14:textId="77777777" w:rsidR="00AD07E4" w:rsidRDefault="005E1F29">
      <w:pPr>
        <w:spacing w:after="0" w:line="259" w:lineRule="auto"/>
        <w:ind w:left="0" w:firstLine="0"/>
      </w:pPr>
      <w:r>
        <w:rPr>
          <w:b/>
        </w:rPr>
        <w:t xml:space="preserve"> </w:t>
      </w:r>
    </w:p>
    <w:p w14:paraId="4EBF3968" w14:textId="77777777" w:rsidR="00AD07E4" w:rsidRDefault="005E1F29">
      <w:pPr>
        <w:spacing w:after="0" w:line="259" w:lineRule="auto"/>
        <w:ind w:left="0" w:firstLine="0"/>
      </w:pPr>
      <w:r>
        <w:rPr>
          <w:b/>
        </w:rPr>
        <w:t xml:space="preserve"> </w:t>
      </w:r>
    </w:p>
    <w:p w14:paraId="190A2393" w14:textId="77777777" w:rsidR="00AD07E4" w:rsidRDefault="005E1F29">
      <w:pPr>
        <w:pStyle w:val="Heading1"/>
        <w:ind w:left="-5"/>
      </w:pPr>
      <w:r>
        <w:t xml:space="preserve">1.  Introduktion </w:t>
      </w:r>
    </w:p>
    <w:p w14:paraId="35037B3F" w14:textId="77777777" w:rsidR="00AD07E4" w:rsidRDefault="005E1F29">
      <w:pPr>
        <w:spacing w:after="0" w:line="259" w:lineRule="auto"/>
        <w:ind w:left="0" w:firstLine="0"/>
      </w:pPr>
      <w:r>
        <w:t xml:space="preserve"> </w:t>
      </w:r>
    </w:p>
    <w:p w14:paraId="619BE63E" w14:textId="77777777" w:rsidR="00AD07E4" w:rsidRDefault="005E1F29">
      <w:r>
        <w:t xml:space="preserve">Solio:1 smart solbänk är en utomhusmöbel som utnyttjar solens energi för sina extra funktioner: för laddning av smarta enheter, WiFi-zon runt bänken för uppkoppling och kommunikation med internet och LED-belysning.  </w:t>
      </w:r>
    </w:p>
    <w:p w14:paraId="34DCC7DE" w14:textId="77777777" w:rsidR="00AD07E4" w:rsidRDefault="005E1F29">
      <w:r>
        <w:t xml:space="preserve">Denna manual innehåller information om Solio:1 – S solbänk. S-modellen med alla dess funktioner drivs enbart med solens energi.    </w:t>
      </w:r>
    </w:p>
    <w:p w14:paraId="14EC6658" w14:textId="555DD598" w:rsidR="00AD07E4" w:rsidRDefault="005E1F29">
      <w:pPr>
        <w:spacing w:after="0" w:line="259" w:lineRule="auto"/>
        <w:ind w:left="0" w:firstLine="0"/>
      </w:pPr>
      <w:r>
        <w:t xml:space="preserve"> </w:t>
      </w:r>
    </w:p>
    <w:p w14:paraId="0BD80EA6" w14:textId="7AB6B564" w:rsidR="00381CD9" w:rsidRDefault="00381CD9">
      <w:pPr>
        <w:spacing w:after="0" w:line="259" w:lineRule="auto"/>
        <w:ind w:left="0" w:firstLine="0"/>
      </w:pPr>
    </w:p>
    <w:p w14:paraId="4E59BB48" w14:textId="6372A008" w:rsidR="00381CD9" w:rsidRDefault="00381CD9">
      <w:pPr>
        <w:spacing w:after="0" w:line="259" w:lineRule="auto"/>
        <w:ind w:left="0" w:firstLine="0"/>
      </w:pPr>
    </w:p>
    <w:p w14:paraId="3F723BCE" w14:textId="1C6D3311" w:rsidR="00381CD9" w:rsidRDefault="00381CD9">
      <w:pPr>
        <w:spacing w:after="0" w:line="259" w:lineRule="auto"/>
        <w:ind w:left="0" w:firstLine="0"/>
      </w:pPr>
    </w:p>
    <w:p w14:paraId="244CD5DD" w14:textId="32B54C16" w:rsidR="00381CD9" w:rsidRDefault="00381CD9">
      <w:pPr>
        <w:spacing w:after="0" w:line="259" w:lineRule="auto"/>
        <w:ind w:left="0" w:firstLine="0"/>
      </w:pPr>
    </w:p>
    <w:p w14:paraId="7034C8CC" w14:textId="77777777" w:rsidR="00381CD9" w:rsidRDefault="00381CD9">
      <w:pPr>
        <w:spacing w:after="0" w:line="259" w:lineRule="auto"/>
        <w:ind w:left="0" w:firstLine="0"/>
      </w:pPr>
    </w:p>
    <w:p w14:paraId="4C1EF783" w14:textId="77777777" w:rsidR="00AD07E4" w:rsidRDefault="005E1F29">
      <w:r>
        <w:rPr>
          <w:b/>
        </w:rPr>
        <w:lastRenderedPageBreak/>
        <w:t>Typetiketten</w:t>
      </w:r>
      <w:r>
        <w:t xml:space="preserve"> innehåller följande information:  </w:t>
      </w:r>
    </w:p>
    <w:p w14:paraId="5B0A499C" w14:textId="77777777" w:rsidR="00AD07E4" w:rsidRDefault="005E1F29">
      <w:pPr>
        <w:spacing w:after="0" w:line="259" w:lineRule="auto"/>
        <w:ind w:left="0" w:firstLine="0"/>
      </w:pPr>
      <w:r>
        <w:t xml:space="preserve"> </w:t>
      </w:r>
    </w:p>
    <w:p w14:paraId="34B6CA87" w14:textId="77777777" w:rsidR="00AD07E4" w:rsidRDefault="005E1F29">
      <w:pPr>
        <w:ind w:right="119"/>
      </w:pPr>
      <w:r>
        <w:t xml:space="preserve">- Serienummer: varje solbänk har unikt serienummer. Från 0000-9999. Därefter anges -S för Standard, årtal (med två sista siffror) och tillverkningsmånad.  T ex: 003-S/19/11, anger bänkens serienummer 0003, tillverkad år 2019 i november månad.   </w:t>
      </w:r>
    </w:p>
    <w:p w14:paraId="23B91BFC" w14:textId="77777777" w:rsidR="00AD07E4" w:rsidRDefault="005E1F29">
      <w:pPr>
        <w:spacing w:after="0" w:line="259" w:lineRule="auto"/>
        <w:ind w:left="720" w:firstLine="0"/>
      </w:pPr>
      <w:r>
        <w:t xml:space="preserve"> </w:t>
      </w:r>
    </w:p>
    <w:p w14:paraId="0F7359BB" w14:textId="77777777" w:rsidR="00AD07E4" w:rsidRDefault="005E1F29">
      <w:pPr>
        <w:ind w:left="380" w:hanging="380"/>
      </w:pPr>
      <w:r>
        <w:rPr>
          <w:b/>
        </w:rPr>
        <w:t xml:space="preserve">1.1. </w:t>
      </w:r>
      <w:r>
        <w:rPr>
          <w:b/>
        </w:rPr>
        <w:tab/>
        <w:t>Läs noggrant</w:t>
      </w:r>
      <w:r>
        <w:t xml:space="preserve"> instruktionerna innan uppackning av solbänken (från trälåda som är transportförpackning) och grundmontering av bänken och innan installation/montering av solbänken på plats och uppstart av bänken. Följ noga anvisningarna för slutlig montering på plats liksom uppstart och användning av solbänken. </w:t>
      </w:r>
    </w:p>
    <w:p w14:paraId="574623D6" w14:textId="77777777" w:rsidR="00AD07E4" w:rsidRDefault="005E1F29">
      <w:pPr>
        <w:spacing w:after="0" w:line="259" w:lineRule="auto"/>
        <w:ind w:left="0" w:firstLine="0"/>
      </w:pPr>
      <w:r>
        <w:rPr>
          <w:b/>
        </w:rPr>
        <w:t xml:space="preserve"> </w:t>
      </w:r>
    </w:p>
    <w:p w14:paraId="38D9BED4" w14:textId="77777777" w:rsidR="00AD07E4" w:rsidRDefault="005E1F29">
      <w:pPr>
        <w:pStyle w:val="Heading2"/>
        <w:ind w:left="436"/>
      </w:pPr>
      <w:r>
        <w:t xml:space="preserve">1.2  Varning  </w:t>
      </w:r>
    </w:p>
    <w:p w14:paraId="147AAF0C" w14:textId="77777777" w:rsidR="00AD07E4" w:rsidRDefault="005E1F29">
      <w:pPr>
        <w:ind w:left="715"/>
      </w:pPr>
      <w:r>
        <w:t xml:space="preserve">Produktgarantin täcker inte transport- eller andra skador, defekter, fel eller eventuell åverkan på produkten efter leverans från fabrik, felaktig montering eller användning då det är utanför tillverkarens kontroll. </w:t>
      </w:r>
    </w:p>
    <w:p w14:paraId="419A25A4" w14:textId="77777777" w:rsidR="00AD07E4" w:rsidRDefault="005E1F29">
      <w:pPr>
        <w:spacing w:after="0" w:line="259" w:lineRule="auto"/>
        <w:ind w:left="1440" w:firstLine="0"/>
      </w:pPr>
      <w:r>
        <w:t xml:space="preserve"> </w:t>
      </w:r>
    </w:p>
    <w:p w14:paraId="51A2ECF4" w14:textId="77777777" w:rsidR="00AD07E4" w:rsidRDefault="005E1F29">
      <w:pPr>
        <w:pStyle w:val="Heading2"/>
        <w:ind w:left="436"/>
      </w:pPr>
      <w:r>
        <w:t xml:space="preserve">1.3  Garanti </w:t>
      </w:r>
    </w:p>
    <w:p w14:paraId="72692773" w14:textId="77777777" w:rsidR="00AD07E4" w:rsidRDefault="005E1F29">
      <w:pPr>
        <w:ind w:left="715"/>
      </w:pPr>
      <w:r>
        <w:t xml:space="preserve">Produktgaranti för Solio:1 S solbänk, modell i standardutförande, beskrivs i separat dokument med titeln: Solio:1 Smart solbänk – Produktgaranti. </w:t>
      </w:r>
    </w:p>
    <w:p w14:paraId="471B6CAD" w14:textId="77777777" w:rsidR="00AD07E4" w:rsidRDefault="005E1F29">
      <w:pPr>
        <w:spacing w:after="0" w:line="259" w:lineRule="auto"/>
        <w:ind w:left="360" w:firstLine="0"/>
      </w:pPr>
      <w:r>
        <w:t xml:space="preserve"> </w:t>
      </w:r>
    </w:p>
    <w:p w14:paraId="0224F31B" w14:textId="77777777" w:rsidR="00AD07E4" w:rsidRDefault="005E1F29">
      <w:pPr>
        <w:spacing w:after="0" w:line="259" w:lineRule="auto"/>
        <w:ind w:left="0" w:firstLine="0"/>
      </w:pPr>
      <w:r>
        <w:t xml:space="preserve"> </w:t>
      </w:r>
    </w:p>
    <w:p w14:paraId="5E8F0682" w14:textId="77777777" w:rsidR="00AD07E4" w:rsidRDefault="005E1F29">
      <w:pPr>
        <w:pStyle w:val="Heading1"/>
        <w:ind w:left="-5"/>
      </w:pPr>
      <w:r>
        <w:t xml:space="preserve">2.       Säkerhet </w:t>
      </w:r>
    </w:p>
    <w:p w14:paraId="2FF98FCF" w14:textId="77777777" w:rsidR="00AD07E4" w:rsidRDefault="005E1F29">
      <w:pPr>
        <w:ind w:left="715"/>
      </w:pPr>
      <w:r>
        <w:t xml:space="preserve">Innan montering av er Solio:1 solbänk, läs noga säkerhetsinstruktionerna för denna produkt!  </w:t>
      </w:r>
    </w:p>
    <w:p w14:paraId="140EB5DE" w14:textId="77777777" w:rsidR="00AD07E4" w:rsidRDefault="005E1F29">
      <w:pPr>
        <w:spacing w:after="0" w:line="259" w:lineRule="auto"/>
        <w:ind w:left="0" w:firstLine="0"/>
      </w:pPr>
      <w:r>
        <w:rPr>
          <w:b/>
        </w:rPr>
        <w:t xml:space="preserve"> </w:t>
      </w:r>
    </w:p>
    <w:p w14:paraId="1363CBEF" w14:textId="77777777" w:rsidR="00AD07E4" w:rsidRDefault="005E1F29">
      <w:pPr>
        <w:numPr>
          <w:ilvl w:val="0"/>
          <w:numId w:val="2"/>
        </w:numPr>
        <w:ind w:hanging="360"/>
      </w:pPr>
      <w:r>
        <w:rPr>
          <w:b/>
        </w:rPr>
        <w:t>Grundmontering:</w:t>
      </w:r>
      <w:r>
        <w:t xml:space="preserve"> uppackning från transportförpackningen och hopsättning av              bänken. </w:t>
      </w:r>
    </w:p>
    <w:p w14:paraId="769351D5" w14:textId="77777777" w:rsidR="00AD07E4" w:rsidRDefault="005E1F29">
      <w:pPr>
        <w:spacing w:after="0" w:line="259" w:lineRule="auto"/>
        <w:ind w:left="360" w:firstLine="0"/>
      </w:pPr>
      <w:r>
        <w:t xml:space="preserve"> </w:t>
      </w:r>
    </w:p>
    <w:p w14:paraId="0CB7598F" w14:textId="77777777" w:rsidR="00AD07E4" w:rsidRDefault="005E1F29">
      <w:pPr>
        <w:ind w:left="370"/>
      </w:pPr>
      <w:r>
        <w:t xml:space="preserve">Solio:1-S solbänk levereras i väl skyddande träförpackning. Leveransen innehåller produkten i tre delar: ovandel samt två ben, en förpackning med fastsättningsbultar, brickor och muttrar för montering och två nycklar för solbänken.   </w:t>
      </w:r>
    </w:p>
    <w:p w14:paraId="70F37C1E" w14:textId="77777777" w:rsidR="00AD07E4" w:rsidRDefault="005E1F29">
      <w:pPr>
        <w:spacing w:after="0" w:line="259" w:lineRule="auto"/>
        <w:ind w:left="360" w:firstLine="0"/>
      </w:pPr>
      <w:r>
        <w:t xml:space="preserve"> </w:t>
      </w:r>
    </w:p>
    <w:p w14:paraId="47ED7B71" w14:textId="77777777" w:rsidR="00AD07E4" w:rsidRDefault="005E1F29">
      <w:pPr>
        <w:ind w:left="370"/>
      </w:pPr>
      <w:r>
        <w:t xml:space="preserve">Följ noga följande steg för att grundmontering av solbänken, arbeta på plan yta: </w:t>
      </w:r>
    </w:p>
    <w:p w14:paraId="7CA5714B" w14:textId="77777777" w:rsidR="00AD07E4" w:rsidRDefault="005E1F29">
      <w:pPr>
        <w:spacing w:after="0" w:line="259" w:lineRule="auto"/>
        <w:ind w:left="0" w:firstLine="0"/>
      </w:pPr>
      <w:r>
        <w:t xml:space="preserve"> </w:t>
      </w:r>
    </w:p>
    <w:p w14:paraId="71F842E1" w14:textId="77777777" w:rsidR="00AD07E4" w:rsidRDefault="005E1F29">
      <w:pPr>
        <w:numPr>
          <w:ilvl w:val="1"/>
          <w:numId w:val="2"/>
        </w:numPr>
        <w:ind w:hanging="493"/>
      </w:pPr>
      <w:r>
        <w:t xml:space="preserve">Packa upp och ställ solbänkens ben med ovandel med det avlånga hålet uppåt med avstånd av cirka en meter mellan benen. Benens plana yta utåt. </w:t>
      </w:r>
    </w:p>
    <w:p w14:paraId="5C2A9CA9" w14:textId="77777777" w:rsidR="00AD07E4" w:rsidRDefault="005E1F29">
      <w:pPr>
        <w:spacing w:after="10" w:line="259" w:lineRule="auto"/>
        <w:ind w:left="360" w:firstLine="0"/>
      </w:pPr>
      <w:r>
        <w:rPr>
          <w:rFonts w:ascii="Calibri" w:eastAsia="Calibri" w:hAnsi="Calibri" w:cs="Calibri"/>
          <w:noProof/>
          <w:sz w:val="22"/>
        </w:rPr>
        <w:lastRenderedPageBreak/>
        <mc:AlternateContent>
          <mc:Choice Requires="wpg">
            <w:drawing>
              <wp:inline distT="0" distB="0" distL="0" distR="0" wp14:anchorId="3A8811AF" wp14:editId="111B3939">
                <wp:extent cx="5414266" cy="2273379"/>
                <wp:effectExtent l="0" t="0" r="0" b="0"/>
                <wp:docPr id="10563" name="Group 10563"/>
                <wp:cNvGraphicFramePr/>
                <a:graphic xmlns:a="http://schemas.openxmlformats.org/drawingml/2006/main">
                  <a:graphicData uri="http://schemas.microsoft.com/office/word/2010/wordprocessingGroup">
                    <wpg:wgp>
                      <wpg:cNvGrpSpPr/>
                      <wpg:grpSpPr>
                        <a:xfrm>
                          <a:off x="0" y="0"/>
                          <a:ext cx="5414266" cy="2273379"/>
                          <a:chOff x="0" y="0"/>
                          <a:chExt cx="5414266" cy="2273379"/>
                        </a:xfrm>
                      </wpg:grpSpPr>
                      <pic:pic xmlns:pic="http://schemas.openxmlformats.org/drawingml/2006/picture">
                        <pic:nvPicPr>
                          <pic:cNvPr id="10869" name="Picture 10869"/>
                          <pic:cNvPicPr/>
                        </pic:nvPicPr>
                        <pic:blipFill>
                          <a:blip r:embed="rId11"/>
                          <a:stretch>
                            <a:fillRect/>
                          </a:stretch>
                        </pic:blipFill>
                        <pic:spPr>
                          <a:xfrm>
                            <a:off x="7649" y="132716"/>
                            <a:ext cx="5355336" cy="2042161"/>
                          </a:xfrm>
                          <a:prstGeom prst="rect">
                            <a:avLst/>
                          </a:prstGeom>
                        </pic:spPr>
                      </pic:pic>
                      <wps:wsp>
                        <wps:cNvPr id="493" name="Rectangle 493"/>
                        <wps:cNvSpPr/>
                        <wps:spPr>
                          <a:xfrm>
                            <a:off x="0" y="0"/>
                            <a:ext cx="56348" cy="226445"/>
                          </a:xfrm>
                          <a:prstGeom prst="rect">
                            <a:avLst/>
                          </a:prstGeom>
                          <a:ln>
                            <a:noFill/>
                          </a:ln>
                        </wps:spPr>
                        <wps:txbx>
                          <w:txbxContent>
                            <w:p w14:paraId="44CA12E3"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4" name="Rectangle 494"/>
                        <wps:cNvSpPr/>
                        <wps:spPr>
                          <a:xfrm>
                            <a:off x="0" y="176784"/>
                            <a:ext cx="56348" cy="226445"/>
                          </a:xfrm>
                          <a:prstGeom prst="rect">
                            <a:avLst/>
                          </a:prstGeom>
                          <a:ln>
                            <a:noFill/>
                          </a:ln>
                        </wps:spPr>
                        <wps:txbx>
                          <w:txbxContent>
                            <w:p w14:paraId="11B196BE"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5" name="Rectangle 495"/>
                        <wps:cNvSpPr/>
                        <wps:spPr>
                          <a:xfrm>
                            <a:off x="0" y="350520"/>
                            <a:ext cx="56348" cy="226445"/>
                          </a:xfrm>
                          <a:prstGeom prst="rect">
                            <a:avLst/>
                          </a:prstGeom>
                          <a:ln>
                            <a:noFill/>
                          </a:ln>
                        </wps:spPr>
                        <wps:txbx>
                          <w:txbxContent>
                            <w:p w14:paraId="7FAFE355"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6" name="Rectangle 496"/>
                        <wps:cNvSpPr/>
                        <wps:spPr>
                          <a:xfrm>
                            <a:off x="0" y="527304"/>
                            <a:ext cx="56348" cy="226445"/>
                          </a:xfrm>
                          <a:prstGeom prst="rect">
                            <a:avLst/>
                          </a:prstGeom>
                          <a:ln>
                            <a:noFill/>
                          </a:ln>
                        </wps:spPr>
                        <wps:txbx>
                          <w:txbxContent>
                            <w:p w14:paraId="3DE5BE47"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7" name="Rectangle 497"/>
                        <wps:cNvSpPr/>
                        <wps:spPr>
                          <a:xfrm>
                            <a:off x="0" y="701040"/>
                            <a:ext cx="56348" cy="226445"/>
                          </a:xfrm>
                          <a:prstGeom prst="rect">
                            <a:avLst/>
                          </a:prstGeom>
                          <a:ln>
                            <a:noFill/>
                          </a:ln>
                        </wps:spPr>
                        <wps:txbx>
                          <w:txbxContent>
                            <w:p w14:paraId="64C77358"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8" name="Rectangle 498"/>
                        <wps:cNvSpPr/>
                        <wps:spPr>
                          <a:xfrm>
                            <a:off x="0" y="877824"/>
                            <a:ext cx="56348" cy="226445"/>
                          </a:xfrm>
                          <a:prstGeom prst="rect">
                            <a:avLst/>
                          </a:prstGeom>
                          <a:ln>
                            <a:noFill/>
                          </a:ln>
                        </wps:spPr>
                        <wps:txbx>
                          <w:txbxContent>
                            <w:p w14:paraId="02BE959A"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499" name="Rectangle 499"/>
                        <wps:cNvSpPr/>
                        <wps:spPr>
                          <a:xfrm>
                            <a:off x="0" y="1051560"/>
                            <a:ext cx="56348" cy="226445"/>
                          </a:xfrm>
                          <a:prstGeom prst="rect">
                            <a:avLst/>
                          </a:prstGeom>
                          <a:ln>
                            <a:noFill/>
                          </a:ln>
                        </wps:spPr>
                        <wps:txbx>
                          <w:txbxContent>
                            <w:p w14:paraId="4DA364E6"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0" name="Rectangle 500"/>
                        <wps:cNvSpPr/>
                        <wps:spPr>
                          <a:xfrm>
                            <a:off x="0" y="1228344"/>
                            <a:ext cx="56348" cy="226445"/>
                          </a:xfrm>
                          <a:prstGeom prst="rect">
                            <a:avLst/>
                          </a:prstGeom>
                          <a:ln>
                            <a:noFill/>
                          </a:ln>
                        </wps:spPr>
                        <wps:txbx>
                          <w:txbxContent>
                            <w:p w14:paraId="34EB544B"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1" name="Rectangle 501"/>
                        <wps:cNvSpPr/>
                        <wps:spPr>
                          <a:xfrm>
                            <a:off x="0" y="1402080"/>
                            <a:ext cx="56348" cy="226445"/>
                          </a:xfrm>
                          <a:prstGeom prst="rect">
                            <a:avLst/>
                          </a:prstGeom>
                          <a:ln>
                            <a:noFill/>
                          </a:ln>
                        </wps:spPr>
                        <wps:txbx>
                          <w:txbxContent>
                            <w:p w14:paraId="7AE9B956"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2" name="Rectangle 502"/>
                        <wps:cNvSpPr/>
                        <wps:spPr>
                          <a:xfrm>
                            <a:off x="0" y="1578864"/>
                            <a:ext cx="56348" cy="226445"/>
                          </a:xfrm>
                          <a:prstGeom prst="rect">
                            <a:avLst/>
                          </a:prstGeom>
                          <a:ln>
                            <a:noFill/>
                          </a:ln>
                        </wps:spPr>
                        <wps:txbx>
                          <w:txbxContent>
                            <w:p w14:paraId="5E85BF3B"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3" name="Rectangle 503"/>
                        <wps:cNvSpPr/>
                        <wps:spPr>
                          <a:xfrm>
                            <a:off x="0" y="1752600"/>
                            <a:ext cx="56348" cy="226445"/>
                          </a:xfrm>
                          <a:prstGeom prst="rect">
                            <a:avLst/>
                          </a:prstGeom>
                          <a:ln>
                            <a:noFill/>
                          </a:ln>
                        </wps:spPr>
                        <wps:txbx>
                          <w:txbxContent>
                            <w:p w14:paraId="24F05D4E"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4" name="Rectangle 504"/>
                        <wps:cNvSpPr/>
                        <wps:spPr>
                          <a:xfrm>
                            <a:off x="0" y="1929384"/>
                            <a:ext cx="56348" cy="226445"/>
                          </a:xfrm>
                          <a:prstGeom prst="rect">
                            <a:avLst/>
                          </a:prstGeom>
                          <a:ln>
                            <a:noFill/>
                          </a:ln>
                        </wps:spPr>
                        <wps:txbx>
                          <w:txbxContent>
                            <w:p w14:paraId="6BD6A551"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505" name="Rectangle 505"/>
                        <wps:cNvSpPr/>
                        <wps:spPr>
                          <a:xfrm>
                            <a:off x="0" y="2103119"/>
                            <a:ext cx="56348" cy="226446"/>
                          </a:xfrm>
                          <a:prstGeom prst="rect">
                            <a:avLst/>
                          </a:prstGeom>
                          <a:ln>
                            <a:noFill/>
                          </a:ln>
                        </wps:spPr>
                        <wps:txbx>
                          <w:txbxContent>
                            <w:p w14:paraId="69A0DAF6"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63" style="width:426.32pt;height:179.006pt;mso-position-horizontal-relative:char;mso-position-vertical-relative:line" coordsize="54142,22733">
                <v:shape id="Picture 10869" style="position:absolute;width:53553;height:20421;left:76;top:1327;" filled="f">
                  <v:imagedata r:id="rId12"/>
                </v:shape>
                <v:rect id="Rectangle 493" style="position:absolute;width:563;height:2264;left:0;top:0;" filled="f" stroked="f">
                  <v:textbox inset="0,0,0,0">
                    <w:txbxContent>
                      <w:p>
                        <w:pPr>
                          <w:spacing w:before="0" w:after="160" w:line="259" w:lineRule="auto"/>
                          <w:ind w:left="0" w:firstLine="0"/>
                        </w:pPr>
                        <w:r>
                          <w:rPr/>
                          <w:t xml:space="preserve"> </w:t>
                        </w:r>
                      </w:p>
                    </w:txbxContent>
                  </v:textbox>
                </v:rect>
                <v:rect id="Rectangle 494" style="position:absolute;width:563;height:2264;left:0;top:1767;" filled="f" stroked="f">
                  <v:textbox inset="0,0,0,0">
                    <w:txbxContent>
                      <w:p>
                        <w:pPr>
                          <w:spacing w:before="0" w:after="160" w:line="259" w:lineRule="auto"/>
                          <w:ind w:left="0" w:firstLine="0"/>
                        </w:pPr>
                        <w:r>
                          <w:rPr/>
                          <w:t xml:space="preserve"> </w:t>
                        </w:r>
                      </w:p>
                    </w:txbxContent>
                  </v:textbox>
                </v:rect>
                <v:rect id="Rectangle 495" style="position:absolute;width:563;height:2264;left:0;top:3505;" filled="f" stroked="f">
                  <v:textbox inset="0,0,0,0">
                    <w:txbxContent>
                      <w:p>
                        <w:pPr>
                          <w:spacing w:before="0" w:after="160" w:line="259" w:lineRule="auto"/>
                          <w:ind w:left="0" w:firstLine="0"/>
                        </w:pPr>
                        <w:r>
                          <w:rPr/>
                          <w:t xml:space="preserve"> </w:t>
                        </w:r>
                      </w:p>
                    </w:txbxContent>
                  </v:textbox>
                </v:rect>
                <v:rect id="Rectangle 496" style="position:absolute;width:563;height:2264;left:0;top:5273;" filled="f" stroked="f">
                  <v:textbox inset="0,0,0,0">
                    <w:txbxContent>
                      <w:p>
                        <w:pPr>
                          <w:spacing w:before="0" w:after="160" w:line="259" w:lineRule="auto"/>
                          <w:ind w:left="0" w:firstLine="0"/>
                        </w:pPr>
                        <w:r>
                          <w:rPr/>
                          <w:t xml:space="preserve"> </w:t>
                        </w:r>
                      </w:p>
                    </w:txbxContent>
                  </v:textbox>
                </v:rect>
                <v:rect id="Rectangle 497" style="position:absolute;width:563;height:2264;left:0;top:7010;" filled="f" stroked="f">
                  <v:textbox inset="0,0,0,0">
                    <w:txbxContent>
                      <w:p>
                        <w:pPr>
                          <w:spacing w:before="0" w:after="160" w:line="259" w:lineRule="auto"/>
                          <w:ind w:left="0" w:firstLine="0"/>
                        </w:pPr>
                        <w:r>
                          <w:rPr/>
                          <w:t xml:space="preserve"> </w:t>
                        </w:r>
                      </w:p>
                    </w:txbxContent>
                  </v:textbox>
                </v:rect>
                <v:rect id="Rectangle 498" style="position:absolute;width:563;height:2264;left:0;top:8778;" filled="f" stroked="f">
                  <v:textbox inset="0,0,0,0">
                    <w:txbxContent>
                      <w:p>
                        <w:pPr>
                          <w:spacing w:before="0" w:after="160" w:line="259" w:lineRule="auto"/>
                          <w:ind w:left="0" w:firstLine="0"/>
                        </w:pPr>
                        <w:r>
                          <w:rPr/>
                          <w:t xml:space="preserve"> </w:t>
                        </w:r>
                      </w:p>
                    </w:txbxContent>
                  </v:textbox>
                </v:rect>
                <v:rect id="Rectangle 499" style="position:absolute;width:563;height:2264;left:0;top:10515;" filled="f" stroked="f">
                  <v:textbox inset="0,0,0,0">
                    <w:txbxContent>
                      <w:p>
                        <w:pPr>
                          <w:spacing w:before="0" w:after="160" w:line="259" w:lineRule="auto"/>
                          <w:ind w:left="0" w:firstLine="0"/>
                        </w:pPr>
                        <w:r>
                          <w:rPr/>
                          <w:t xml:space="preserve"> </w:t>
                        </w:r>
                      </w:p>
                    </w:txbxContent>
                  </v:textbox>
                </v:rect>
                <v:rect id="Rectangle 500" style="position:absolute;width:563;height:2264;left:0;top:12283;" filled="f" stroked="f">
                  <v:textbox inset="0,0,0,0">
                    <w:txbxContent>
                      <w:p>
                        <w:pPr>
                          <w:spacing w:before="0" w:after="160" w:line="259" w:lineRule="auto"/>
                          <w:ind w:left="0" w:firstLine="0"/>
                        </w:pPr>
                        <w:r>
                          <w:rPr/>
                          <w:t xml:space="preserve"> </w:t>
                        </w:r>
                      </w:p>
                    </w:txbxContent>
                  </v:textbox>
                </v:rect>
                <v:rect id="Rectangle 501" style="position:absolute;width:563;height:2264;left:0;top:14020;" filled="f" stroked="f">
                  <v:textbox inset="0,0,0,0">
                    <w:txbxContent>
                      <w:p>
                        <w:pPr>
                          <w:spacing w:before="0" w:after="160" w:line="259" w:lineRule="auto"/>
                          <w:ind w:left="0" w:firstLine="0"/>
                        </w:pPr>
                        <w:r>
                          <w:rPr/>
                          <w:t xml:space="preserve"> </w:t>
                        </w:r>
                      </w:p>
                    </w:txbxContent>
                  </v:textbox>
                </v:rect>
                <v:rect id="Rectangle 502" style="position:absolute;width:563;height:2264;left:0;top:15788;" filled="f" stroked="f">
                  <v:textbox inset="0,0,0,0">
                    <w:txbxContent>
                      <w:p>
                        <w:pPr>
                          <w:spacing w:before="0" w:after="160" w:line="259" w:lineRule="auto"/>
                          <w:ind w:left="0" w:firstLine="0"/>
                        </w:pPr>
                        <w:r>
                          <w:rPr/>
                          <w:t xml:space="preserve"> </w:t>
                        </w:r>
                      </w:p>
                    </w:txbxContent>
                  </v:textbox>
                </v:rect>
                <v:rect id="Rectangle 503" style="position:absolute;width:563;height:2264;left:0;top:17526;" filled="f" stroked="f">
                  <v:textbox inset="0,0,0,0">
                    <w:txbxContent>
                      <w:p>
                        <w:pPr>
                          <w:spacing w:before="0" w:after="160" w:line="259" w:lineRule="auto"/>
                          <w:ind w:left="0" w:firstLine="0"/>
                        </w:pPr>
                        <w:r>
                          <w:rPr/>
                          <w:t xml:space="preserve"> </w:t>
                        </w:r>
                      </w:p>
                    </w:txbxContent>
                  </v:textbox>
                </v:rect>
                <v:rect id="Rectangle 504" style="position:absolute;width:563;height:2264;left:0;top:19293;" filled="f" stroked="f">
                  <v:textbox inset="0,0,0,0">
                    <w:txbxContent>
                      <w:p>
                        <w:pPr>
                          <w:spacing w:before="0" w:after="160" w:line="259" w:lineRule="auto"/>
                          <w:ind w:left="0" w:firstLine="0"/>
                        </w:pPr>
                        <w:r>
                          <w:rPr/>
                          <w:t xml:space="preserve"> </w:t>
                        </w:r>
                      </w:p>
                    </w:txbxContent>
                  </v:textbox>
                </v:rect>
                <v:rect id="Rectangle 505" style="position:absolute;width:563;height:2264;left:0;top:21031;" filled="f" stroked="f">
                  <v:textbox inset="0,0,0,0">
                    <w:txbxContent>
                      <w:p>
                        <w:pPr>
                          <w:spacing w:before="0" w:after="160" w:line="259" w:lineRule="auto"/>
                          <w:ind w:left="0" w:firstLine="0"/>
                        </w:pPr>
                        <w:r>
                          <w:rPr/>
                          <w:t xml:space="preserve"> </w:t>
                        </w:r>
                      </w:p>
                    </w:txbxContent>
                  </v:textbox>
                </v:rect>
              </v:group>
            </w:pict>
          </mc:Fallback>
        </mc:AlternateContent>
      </w:r>
    </w:p>
    <w:p w14:paraId="69C8E106" w14:textId="77777777" w:rsidR="00AD07E4" w:rsidRDefault="005E1F29">
      <w:pPr>
        <w:spacing w:after="0" w:line="259" w:lineRule="auto"/>
        <w:ind w:left="360" w:firstLine="0"/>
      </w:pPr>
      <w:r>
        <w:t xml:space="preserve">  </w:t>
      </w:r>
    </w:p>
    <w:p w14:paraId="5A6D9704" w14:textId="77777777" w:rsidR="00AD07E4" w:rsidRDefault="005E1F29">
      <w:pPr>
        <w:spacing w:after="0" w:line="259" w:lineRule="auto"/>
        <w:ind w:left="360" w:firstLine="0"/>
      </w:pPr>
      <w:r>
        <w:t xml:space="preserve"> </w:t>
      </w:r>
    </w:p>
    <w:p w14:paraId="39476D9D" w14:textId="77777777" w:rsidR="00AD07E4" w:rsidRDefault="005E1F29">
      <w:pPr>
        <w:spacing w:after="0" w:line="259" w:lineRule="auto"/>
        <w:ind w:left="360" w:firstLine="0"/>
      </w:pPr>
      <w:r>
        <w:t xml:space="preserve"> </w:t>
      </w:r>
    </w:p>
    <w:p w14:paraId="0444EEDD" w14:textId="77777777" w:rsidR="00AD07E4" w:rsidRDefault="005E1F29">
      <w:pPr>
        <w:spacing w:after="0" w:line="259" w:lineRule="auto"/>
        <w:ind w:left="360" w:firstLine="0"/>
      </w:pPr>
      <w:r>
        <w:t xml:space="preserve"> </w:t>
      </w:r>
    </w:p>
    <w:p w14:paraId="638C4B0E" w14:textId="77777777" w:rsidR="00AD07E4" w:rsidRDefault="005E1F29">
      <w:pPr>
        <w:spacing w:after="0" w:line="259" w:lineRule="auto"/>
        <w:ind w:left="360" w:firstLine="0"/>
      </w:pPr>
      <w:r>
        <w:t xml:space="preserve"> </w:t>
      </w:r>
    </w:p>
    <w:p w14:paraId="18284FD3" w14:textId="77777777" w:rsidR="00AD07E4" w:rsidRDefault="005E1F29">
      <w:pPr>
        <w:numPr>
          <w:ilvl w:val="1"/>
          <w:numId w:val="2"/>
        </w:numPr>
        <w:spacing w:after="0" w:line="259" w:lineRule="auto"/>
        <w:ind w:hanging="493"/>
      </w:pPr>
      <w:r>
        <w:t xml:space="preserve">Skruva loss och ta bort de fyra löst fastsatta bultarna i benens ovandel. </w:t>
      </w:r>
    </w:p>
    <w:p w14:paraId="5D8B0F2B" w14:textId="77777777" w:rsidR="00AD07E4" w:rsidRDefault="005E1F29">
      <w:pPr>
        <w:spacing w:after="0" w:line="259" w:lineRule="auto"/>
        <w:ind w:left="360" w:firstLine="0"/>
      </w:pPr>
      <w:r>
        <w:t xml:space="preserve"> </w:t>
      </w:r>
    </w:p>
    <w:p w14:paraId="3AD1C355" w14:textId="77777777" w:rsidR="00AD07E4" w:rsidRDefault="005E1F29">
      <w:pPr>
        <w:spacing w:after="71" w:line="259" w:lineRule="auto"/>
        <w:ind w:left="266" w:firstLine="0"/>
      </w:pPr>
      <w:r>
        <w:rPr>
          <w:noProof/>
        </w:rPr>
        <w:drawing>
          <wp:inline distT="0" distB="0" distL="0" distR="0" wp14:anchorId="5C6F0098" wp14:editId="2976AC99">
            <wp:extent cx="5478780" cy="208788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3"/>
                    <a:stretch>
                      <a:fillRect/>
                    </a:stretch>
                  </pic:blipFill>
                  <pic:spPr>
                    <a:xfrm>
                      <a:off x="0" y="0"/>
                      <a:ext cx="5478780" cy="2087880"/>
                    </a:xfrm>
                    <a:prstGeom prst="rect">
                      <a:avLst/>
                    </a:prstGeom>
                  </pic:spPr>
                </pic:pic>
              </a:graphicData>
            </a:graphic>
          </wp:inline>
        </w:drawing>
      </w:r>
    </w:p>
    <w:p w14:paraId="1C3F5E23" w14:textId="77777777" w:rsidR="00AD07E4" w:rsidRDefault="005E1F29">
      <w:pPr>
        <w:spacing w:after="0" w:line="259" w:lineRule="auto"/>
        <w:ind w:left="360" w:firstLine="0"/>
      </w:pPr>
      <w:r>
        <w:t xml:space="preserve"> </w:t>
      </w:r>
    </w:p>
    <w:p w14:paraId="460B186A" w14:textId="77777777" w:rsidR="00AD07E4" w:rsidRDefault="005E1F29">
      <w:pPr>
        <w:spacing w:after="0" w:line="259" w:lineRule="auto"/>
        <w:ind w:left="0" w:firstLine="0"/>
      </w:pPr>
      <w:r>
        <w:t xml:space="preserve"> </w:t>
      </w:r>
    </w:p>
    <w:p w14:paraId="32B48116" w14:textId="77777777" w:rsidR="00AD07E4" w:rsidRDefault="005E1F29">
      <w:pPr>
        <w:spacing w:after="0" w:line="259" w:lineRule="auto"/>
        <w:ind w:left="0" w:firstLine="0"/>
      </w:pPr>
      <w:r>
        <w:t xml:space="preserve"> </w:t>
      </w:r>
    </w:p>
    <w:p w14:paraId="51C8F605" w14:textId="77777777" w:rsidR="00AD07E4" w:rsidRDefault="005E1F29">
      <w:pPr>
        <w:spacing w:after="0" w:line="259" w:lineRule="auto"/>
        <w:ind w:left="0" w:firstLine="0"/>
      </w:pPr>
      <w:r>
        <w:t xml:space="preserve"> </w:t>
      </w:r>
    </w:p>
    <w:p w14:paraId="2592ED2B" w14:textId="77777777" w:rsidR="00AD07E4" w:rsidRDefault="005E1F29">
      <w:pPr>
        <w:numPr>
          <w:ilvl w:val="1"/>
          <w:numId w:val="2"/>
        </w:numPr>
        <w:ind w:hanging="493"/>
      </w:pPr>
      <w:r>
        <w:t xml:space="preserve">Lyft bänkens ovansida ur lådan med hjälp av de två stroppar (som följer     med i transporten) och ställ den på dess ben. </w:t>
      </w:r>
    </w:p>
    <w:p w14:paraId="10A14BD0" w14:textId="77777777" w:rsidR="00AD07E4" w:rsidRDefault="005E1F29">
      <w:pPr>
        <w:spacing w:after="0" w:line="259" w:lineRule="auto"/>
        <w:ind w:left="345" w:firstLine="0"/>
      </w:pPr>
      <w:r>
        <w:rPr>
          <w:noProof/>
        </w:rPr>
        <w:lastRenderedPageBreak/>
        <w:drawing>
          <wp:inline distT="0" distB="0" distL="0" distR="0" wp14:anchorId="48C83A34" wp14:editId="446DC7D0">
            <wp:extent cx="5478146" cy="2819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4"/>
                    <a:stretch>
                      <a:fillRect/>
                    </a:stretch>
                  </pic:blipFill>
                  <pic:spPr>
                    <a:xfrm>
                      <a:off x="0" y="0"/>
                      <a:ext cx="5478146" cy="2819400"/>
                    </a:xfrm>
                    <a:prstGeom prst="rect">
                      <a:avLst/>
                    </a:prstGeom>
                  </pic:spPr>
                </pic:pic>
              </a:graphicData>
            </a:graphic>
          </wp:inline>
        </w:drawing>
      </w:r>
    </w:p>
    <w:p w14:paraId="16E61F17" w14:textId="77777777" w:rsidR="00AD07E4" w:rsidRDefault="005E1F29">
      <w:pPr>
        <w:spacing w:after="0" w:line="259" w:lineRule="auto"/>
        <w:ind w:left="360" w:firstLine="0"/>
      </w:pPr>
      <w:r>
        <w:rPr>
          <w:b/>
        </w:rPr>
        <w:t xml:space="preserve"> </w:t>
      </w:r>
    </w:p>
    <w:p w14:paraId="1543757F" w14:textId="77777777" w:rsidR="00AD07E4" w:rsidRDefault="005E1F29">
      <w:pPr>
        <w:spacing w:after="0" w:line="259" w:lineRule="auto"/>
        <w:ind w:left="0" w:firstLine="0"/>
      </w:pPr>
      <w:r>
        <w:rPr>
          <w:b/>
        </w:rPr>
        <w:t xml:space="preserve"> </w:t>
      </w:r>
    </w:p>
    <w:p w14:paraId="57FF4F32" w14:textId="77777777" w:rsidR="00AD07E4" w:rsidRDefault="005E1F29">
      <w:pPr>
        <w:spacing w:after="0" w:line="259" w:lineRule="auto"/>
        <w:ind w:left="0" w:firstLine="0"/>
      </w:pPr>
      <w:r>
        <w:rPr>
          <w:b/>
        </w:rPr>
        <w:t xml:space="preserve"> </w:t>
      </w:r>
    </w:p>
    <w:p w14:paraId="788E04A2" w14:textId="77777777" w:rsidR="00AD07E4" w:rsidRDefault="005E1F29">
      <w:pPr>
        <w:spacing w:after="0" w:line="259" w:lineRule="auto"/>
        <w:ind w:left="0" w:firstLine="0"/>
      </w:pPr>
      <w:r>
        <w:rPr>
          <w:b/>
        </w:rPr>
        <w:t xml:space="preserve"> </w:t>
      </w:r>
    </w:p>
    <w:p w14:paraId="7B54A206" w14:textId="77777777" w:rsidR="00AD07E4" w:rsidRDefault="005E1F29">
      <w:pPr>
        <w:spacing w:after="0" w:line="259" w:lineRule="auto"/>
        <w:ind w:left="0" w:firstLine="0"/>
      </w:pPr>
      <w:r>
        <w:rPr>
          <w:b/>
        </w:rPr>
        <w:t xml:space="preserve"> </w:t>
      </w:r>
    </w:p>
    <w:p w14:paraId="78D8C506" w14:textId="77777777" w:rsidR="00AD07E4" w:rsidRDefault="005E1F29">
      <w:pPr>
        <w:spacing w:after="0" w:line="259" w:lineRule="auto"/>
        <w:ind w:left="0" w:firstLine="0"/>
      </w:pPr>
      <w:r>
        <w:rPr>
          <w:b/>
        </w:rPr>
        <w:t xml:space="preserve"> </w:t>
      </w:r>
    </w:p>
    <w:p w14:paraId="2F0B7955" w14:textId="77777777" w:rsidR="00AD07E4" w:rsidRDefault="005E1F29">
      <w:pPr>
        <w:spacing w:after="0" w:line="259" w:lineRule="auto"/>
        <w:ind w:left="0" w:firstLine="0"/>
      </w:pPr>
      <w:r>
        <w:rPr>
          <w:b/>
        </w:rPr>
        <w:t xml:space="preserve"> </w:t>
      </w:r>
    </w:p>
    <w:p w14:paraId="663A78FC" w14:textId="77777777" w:rsidR="00AD07E4" w:rsidRDefault="005E1F29">
      <w:pPr>
        <w:spacing w:after="0" w:line="259" w:lineRule="auto"/>
        <w:ind w:left="0" w:firstLine="0"/>
      </w:pPr>
      <w:r>
        <w:rPr>
          <w:b/>
        </w:rPr>
        <w:t xml:space="preserve"> </w:t>
      </w:r>
    </w:p>
    <w:p w14:paraId="6C4043D8" w14:textId="77777777" w:rsidR="00AD07E4" w:rsidRDefault="005E1F29">
      <w:pPr>
        <w:spacing w:after="0" w:line="259" w:lineRule="auto"/>
        <w:ind w:left="360" w:firstLine="0"/>
      </w:pPr>
      <w:r>
        <w:rPr>
          <w:b/>
        </w:rPr>
        <w:t xml:space="preserve"> </w:t>
      </w:r>
    </w:p>
    <w:p w14:paraId="7877AFAC" w14:textId="77777777" w:rsidR="00AD07E4" w:rsidRDefault="005E1F29">
      <w:pPr>
        <w:spacing w:after="0" w:line="259" w:lineRule="auto"/>
        <w:ind w:left="360" w:firstLine="0"/>
      </w:pPr>
      <w:r>
        <w:rPr>
          <w:b/>
        </w:rPr>
        <w:t xml:space="preserve"> </w:t>
      </w:r>
    </w:p>
    <w:p w14:paraId="229B6394" w14:textId="77777777" w:rsidR="00AD07E4" w:rsidRDefault="005E1F29">
      <w:pPr>
        <w:numPr>
          <w:ilvl w:val="1"/>
          <w:numId w:val="2"/>
        </w:numPr>
        <w:ind w:hanging="493"/>
      </w:pPr>
      <w:r>
        <w:t xml:space="preserve">Lås upp bänkens överdel med nyckeln (som medföljer i plastpåsen påklistrad på sitt-ytan av bänken) och sätt säkerhetsspären i låst läge mot ovandelen. När bänkens ovandel öppnas, syns den lilla plåten på vänster sida, (som är blå och vit-randig) som skall säkra ovandelen att inte falla ned. </w:t>
      </w:r>
      <w:r>
        <w:rPr>
          <w:b/>
        </w:rPr>
        <w:t xml:space="preserve">OBS! </w:t>
      </w:r>
      <w:r>
        <w:t xml:space="preserve">Agera försiktigt då risk för skada på solbänken eller människor kan föreligga! </w:t>
      </w:r>
    </w:p>
    <w:p w14:paraId="3E47F59D" w14:textId="77777777" w:rsidR="00AD07E4" w:rsidRDefault="005E1F29">
      <w:pPr>
        <w:spacing w:after="1" w:line="259" w:lineRule="auto"/>
        <w:ind w:left="331" w:firstLine="0"/>
      </w:pPr>
      <w:r>
        <w:rPr>
          <w:rFonts w:ascii="Calibri" w:eastAsia="Calibri" w:hAnsi="Calibri" w:cs="Calibri"/>
          <w:noProof/>
          <w:sz w:val="22"/>
        </w:rPr>
        <w:lastRenderedPageBreak/>
        <mc:AlternateContent>
          <mc:Choice Requires="wpg">
            <w:drawing>
              <wp:inline distT="0" distB="0" distL="0" distR="0" wp14:anchorId="4297581F" wp14:editId="431C63C5">
                <wp:extent cx="5478145" cy="3996055"/>
                <wp:effectExtent l="0" t="0" r="0" b="0"/>
                <wp:docPr id="10561" name="Group 10561"/>
                <wp:cNvGraphicFramePr/>
                <a:graphic xmlns:a="http://schemas.openxmlformats.org/drawingml/2006/main">
                  <a:graphicData uri="http://schemas.microsoft.com/office/word/2010/wordprocessingGroup">
                    <wpg:wgp>
                      <wpg:cNvGrpSpPr/>
                      <wpg:grpSpPr>
                        <a:xfrm>
                          <a:off x="0" y="0"/>
                          <a:ext cx="5478145" cy="3996055"/>
                          <a:chOff x="0" y="0"/>
                          <a:chExt cx="5478145" cy="3996055"/>
                        </a:xfrm>
                      </wpg:grpSpPr>
                      <pic:pic xmlns:pic="http://schemas.openxmlformats.org/drawingml/2006/picture">
                        <pic:nvPicPr>
                          <pic:cNvPr id="615" name="Picture 615"/>
                          <pic:cNvPicPr/>
                        </pic:nvPicPr>
                        <pic:blipFill>
                          <a:blip r:embed="rId15"/>
                          <a:stretch>
                            <a:fillRect/>
                          </a:stretch>
                        </pic:blipFill>
                        <pic:spPr>
                          <a:xfrm>
                            <a:off x="0" y="0"/>
                            <a:ext cx="5478145" cy="3996055"/>
                          </a:xfrm>
                          <a:prstGeom prst="rect">
                            <a:avLst/>
                          </a:prstGeom>
                        </pic:spPr>
                      </pic:pic>
                      <wps:wsp>
                        <wps:cNvPr id="653" name="Rectangle 653"/>
                        <wps:cNvSpPr/>
                        <wps:spPr>
                          <a:xfrm>
                            <a:off x="18160" y="140805"/>
                            <a:ext cx="56348" cy="226445"/>
                          </a:xfrm>
                          <a:prstGeom prst="rect">
                            <a:avLst/>
                          </a:prstGeom>
                          <a:ln>
                            <a:noFill/>
                          </a:ln>
                        </wps:spPr>
                        <wps:txbx>
                          <w:txbxContent>
                            <w:p w14:paraId="3770DB0D"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4" name="Rectangle 654"/>
                        <wps:cNvSpPr/>
                        <wps:spPr>
                          <a:xfrm>
                            <a:off x="18160" y="317588"/>
                            <a:ext cx="56348" cy="226445"/>
                          </a:xfrm>
                          <a:prstGeom prst="rect">
                            <a:avLst/>
                          </a:prstGeom>
                          <a:ln>
                            <a:noFill/>
                          </a:ln>
                        </wps:spPr>
                        <wps:txbx>
                          <w:txbxContent>
                            <w:p w14:paraId="5E6EE7FE"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5" name="Rectangle 655"/>
                        <wps:cNvSpPr/>
                        <wps:spPr>
                          <a:xfrm>
                            <a:off x="18160" y="491324"/>
                            <a:ext cx="56348" cy="226445"/>
                          </a:xfrm>
                          <a:prstGeom prst="rect">
                            <a:avLst/>
                          </a:prstGeom>
                          <a:ln>
                            <a:noFill/>
                          </a:ln>
                        </wps:spPr>
                        <wps:txbx>
                          <w:txbxContent>
                            <w:p w14:paraId="6E685779"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6" name="Rectangle 656"/>
                        <wps:cNvSpPr/>
                        <wps:spPr>
                          <a:xfrm>
                            <a:off x="18160" y="668108"/>
                            <a:ext cx="56348" cy="226445"/>
                          </a:xfrm>
                          <a:prstGeom prst="rect">
                            <a:avLst/>
                          </a:prstGeom>
                          <a:ln>
                            <a:noFill/>
                          </a:ln>
                        </wps:spPr>
                        <wps:txbx>
                          <w:txbxContent>
                            <w:p w14:paraId="35B25E59"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7" name="Rectangle 657"/>
                        <wps:cNvSpPr/>
                        <wps:spPr>
                          <a:xfrm>
                            <a:off x="18160" y="841845"/>
                            <a:ext cx="56348" cy="226445"/>
                          </a:xfrm>
                          <a:prstGeom prst="rect">
                            <a:avLst/>
                          </a:prstGeom>
                          <a:ln>
                            <a:noFill/>
                          </a:ln>
                        </wps:spPr>
                        <wps:txbx>
                          <w:txbxContent>
                            <w:p w14:paraId="51B58152"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8" name="Rectangle 658"/>
                        <wps:cNvSpPr/>
                        <wps:spPr>
                          <a:xfrm>
                            <a:off x="18160" y="1018628"/>
                            <a:ext cx="56348" cy="226445"/>
                          </a:xfrm>
                          <a:prstGeom prst="rect">
                            <a:avLst/>
                          </a:prstGeom>
                          <a:ln>
                            <a:noFill/>
                          </a:ln>
                        </wps:spPr>
                        <wps:txbx>
                          <w:txbxContent>
                            <w:p w14:paraId="13A2A466"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59" name="Rectangle 659"/>
                        <wps:cNvSpPr/>
                        <wps:spPr>
                          <a:xfrm>
                            <a:off x="18160" y="1192364"/>
                            <a:ext cx="56348" cy="226445"/>
                          </a:xfrm>
                          <a:prstGeom prst="rect">
                            <a:avLst/>
                          </a:prstGeom>
                          <a:ln>
                            <a:noFill/>
                          </a:ln>
                        </wps:spPr>
                        <wps:txbx>
                          <w:txbxContent>
                            <w:p w14:paraId="7640DA27"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60" name="Rectangle 660"/>
                        <wps:cNvSpPr/>
                        <wps:spPr>
                          <a:xfrm>
                            <a:off x="18160" y="1369148"/>
                            <a:ext cx="56348" cy="226445"/>
                          </a:xfrm>
                          <a:prstGeom prst="rect">
                            <a:avLst/>
                          </a:prstGeom>
                          <a:ln>
                            <a:noFill/>
                          </a:ln>
                        </wps:spPr>
                        <wps:txbx>
                          <w:txbxContent>
                            <w:p w14:paraId="1A70EC66"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61" name="Rectangle 661"/>
                        <wps:cNvSpPr/>
                        <wps:spPr>
                          <a:xfrm>
                            <a:off x="18160" y="1542884"/>
                            <a:ext cx="56348" cy="226445"/>
                          </a:xfrm>
                          <a:prstGeom prst="rect">
                            <a:avLst/>
                          </a:prstGeom>
                          <a:ln>
                            <a:noFill/>
                          </a:ln>
                        </wps:spPr>
                        <wps:txbx>
                          <w:txbxContent>
                            <w:p w14:paraId="54677F3C"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62" name="Rectangle 662"/>
                        <wps:cNvSpPr/>
                        <wps:spPr>
                          <a:xfrm>
                            <a:off x="18160" y="1719669"/>
                            <a:ext cx="56348" cy="226445"/>
                          </a:xfrm>
                          <a:prstGeom prst="rect">
                            <a:avLst/>
                          </a:prstGeom>
                          <a:ln>
                            <a:noFill/>
                          </a:ln>
                        </wps:spPr>
                        <wps:txbx>
                          <w:txbxContent>
                            <w:p w14:paraId="22512ADE"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663" name="Rectangle 663"/>
                        <wps:cNvSpPr/>
                        <wps:spPr>
                          <a:xfrm>
                            <a:off x="18160" y="1893404"/>
                            <a:ext cx="56348" cy="226445"/>
                          </a:xfrm>
                          <a:prstGeom prst="rect">
                            <a:avLst/>
                          </a:prstGeom>
                          <a:ln>
                            <a:noFill/>
                          </a:ln>
                        </wps:spPr>
                        <wps:txbx>
                          <w:txbxContent>
                            <w:p w14:paraId="03A69467"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4" name="Rectangle 664"/>
                        <wps:cNvSpPr/>
                        <wps:spPr>
                          <a:xfrm>
                            <a:off x="18160" y="2070188"/>
                            <a:ext cx="56348" cy="226445"/>
                          </a:xfrm>
                          <a:prstGeom prst="rect">
                            <a:avLst/>
                          </a:prstGeom>
                          <a:ln>
                            <a:noFill/>
                          </a:ln>
                        </wps:spPr>
                        <wps:txbx>
                          <w:txbxContent>
                            <w:p w14:paraId="64768866"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5" name="Rectangle 665"/>
                        <wps:cNvSpPr/>
                        <wps:spPr>
                          <a:xfrm>
                            <a:off x="18160" y="2243924"/>
                            <a:ext cx="56348" cy="226445"/>
                          </a:xfrm>
                          <a:prstGeom prst="rect">
                            <a:avLst/>
                          </a:prstGeom>
                          <a:ln>
                            <a:noFill/>
                          </a:ln>
                        </wps:spPr>
                        <wps:txbx>
                          <w:txbxContent>
                            <w:p w14:paraId="0005A12C"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6" name="Rectangle 666"/>
                        <wps:cNvSpPr/>
                        <wps:spPr>
                          <a:xfrm>
                            <a:off x="18160" y="2420708"/>
                            <a:ext cx="56348" cy="226445"/>
                          </a:xfrm>
                          <a:prstGeom prst="rect">
                            <a:avLst/>
                          </a:prstGeom>
                          <a:ln>
                            <a:noFill/>
                          </a:ln>
                        </wps:spPr>
                        <wps:txbx>
                          <w:txbxContent>
                            <w:p w14:paraId="1B7F520A"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7" name="Rectangle 667"/>
                        <wps:cNvSpPr/>
                        <wps:spPr>
                          <a:xfrm>
                            <a:off x="18160" y="2594444"/>
                            <a:ext cx="56348" cy="226445"/>
                          </a:xfrm>
                          <a:prstGeom prst="rect">
                            <a:avLst/>
                          </a:prstGeom>
                          <a:ln>
                            <a:noFill/>
                          </a:ln>
                        </wps:spPr>
                        <wps:txbx>
                          <w:txbxContent>
                            <w:p w14:paraId="53188121"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8" name="Rectangle 668"/>
                        <wps:cNvSpPr/>
                        <wps:spPr>
                          <a:xfrm>
                            <a:off x="18160" y="2771228"/>
                            <a:ext cx="56348" cy="226445"/>
                          </a:xfrm>
                          <a:prstGeom prst="rect">
                            <a:avLst/>
                          </a:prstGeom>
                          <a:ln>
                            <a:noFill/>
                          </a:ln>
                        </wps:spPr>
                        <wps:txbx>
                          <w:txbxContent>
                            <w:p w14:paraId="2D27F1AF"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69" name="Rectangle 669"/>
                        <wps:cNvSpPr/>
                        <wps:spPr>
                          <a:xfrm>
                            <a:off x="18160" y="2944964"/>
                            <a:ext cx="56348" cy="226445"/>
                          </a:xfrm>
                          <a:prstGeom prst="rect">
                            <a:avLst/>
                          </a:prstGeom>
                          <a:ln>
                            <a:noFill/>
                          </a:ln>
                        </wps:spPr>
                        <wps:txbx>
                          <w:txbxContent>
                            <w:p w14:paraId="032AEE0D"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70" name="Rectangle 670"/>
                        <wps:cNvSpPr/>
                        <wps:spPr>
                          <a:xfrm>
                            <a:off x="18160" y="3121748"/>
                            <a:ext cx="56348" cy="226445"/>
                          </a:xfrm>
                          <a:prstGeom prst="rect">
                            <a:avLst/>
                          </a:prstGeom>
                          <a:ln>
                            <a:noFill/>
                          </a:ln>
                        </wps:spPr>
                        <wps:txbx>
                          <w:txbxContent>
                            <w:p w14:paraId="597344DC"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71" name="Rectangle 671"/>
                        <wps:cNvSpPr/>
                        <wps:spPr>
                          <a:xfrm>
                            <a:off x="18160" y="3295484"/>
                            <a:ext cx="56348" cy="226445"/>
                          </a:xfrm>
                          <a:prstGeom prst="rect">
                            <a:avLst/>
                          </a:prstGeom>
                          <a:ln>
                            <a:noFill/>
                          </a:ln>
                        </wps:spPr>
                        <wps:txbx>
                          <w:txbxContent>
                            <w:p w14:paraId="5AB4228D"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72" name="Rectangle 672"/>
                        <wps:cNvSpPr/>
                        <wps:spPr>
                          <a:xfrm>
                            <a:off x="18160" y="3472268"/>
                            <a:ext cx="56348" cy="226445"/>
                          </a:xfrm>
                          <a:prstGeom prst="rect">
                            <a:avLst/>
                          </a:prstGeom>
                          <a:ln>
                            <a:noFill/>
                          </a:ln>
                        </wps:spPr>
                        <wps:txbx>
                          <w:txbxContent>
                            <w:p w14:paraId="15AAA78C"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s:wsp>
                        <wps:cNvPr id="673" name="Rectangle 673"/>
                        <wps:cNvSpPr/>
                        <wps:spPr>
                          <a:xfrm>
                            <a:off x="18160" y="3646004"/>
                            <a:ext cx="56348" cy="226445"/>
                          </a:xfrm>
                          <a:prstGeom prst="rect">
                            <a:avLst/>
                          </a:prstGeom>
                          <a:ln>
                            <a:noFill/>
                          </a:ln>
                        </wps:spPr>
                        <wps:txbx>
                          <w:txbxContent>
                            <w:p w14:paraId="0EF66F7A"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61" style="width:431.35pt;height:314.65pt;mso-position-horizontal-relative:char;mso-position-vertical-relative:line" coordsize="54781,39960">
                <v:shape id="Picture 615" style="position:absolute;width:54781;height:39960;left:0;top:0;" filled="f">
                  <v:imagedata r:id="rId16"/>
                </v:shape>
                <v:rect id="Rectangle 653" style="position:absolute;width:563;height:2264;left:181;top:1408;" filled="f" stroked="f">
                  <v:textbox inset="0,0,0,0">
                    <w:txbxContent>
                      <w:p>
                        <w:pPr>
                          <w:spacing w:before="0" w:after="160" w:line="259" w:lineRule="auto"/>
                          <w:ind w:left="0" w:firstLine="0"/>
                        </w:pPr>
                        <w:r>
                          <w:rPr/>
                          <w:t xml:space="preserve"> </w:t>
                        </w:r>
                      </w:p>
                    </w:txbxContent>
                  </v:textbox>
                </v:rect>
                <v:rect id="Rectangle 654" style="position:absolute;width:563;height:2264;left:181;top:3175;" filled="f" stroked="f">
                  <v:textbox inset="0,0,0,0">
                    <w:txbxContent>
                      <w:p>
                        <w:pPr>
                          <w:spacing w:before="0" w:after="160" w:line="259" w:lineRule="auto"/>
                          <w:ind w:left="0" w:firstLine="0"/>
                        </w:pPr>
                        <w:r>
                          <w:rPr/>
                          <w:t xml:space="preserve"> </w:t>
                        </w:r>
                      </w:p>
                    </w:txbxContent>
                  </v:textbox>
                </v:rect>
                <v:rect id="Rectangle 655" style="position:absolute;width:563;height:2264;left:181;top:4913;" filled="f" stroked="f">
                  <v:textbox inset="0,0,0,0">
                    <w:txbxContent>
                      <w:p>
                        <w:pPr>
                          <w:spacing w:before="0" w:after="160" w:line="259" w:lineRule="auto"/>
                          <w:ind w:left="0" w:firstLine="0"/>
                        </w:pPr>
                        <w:r>
                          <w:rPr/>
                          <w:t xml:space="preserve"> </w:t>
                        </w:r>
                      </w:p>
                    </w:txbxContent>
                  </v:textbox>
                </v:rect>
                <v:rect id="Rectangle 656" style="position:absolute;width:563;height:2264;left:181;top:6681;" filled="f" stroked="f">
                  <v:textbox inset="0,0,0,0">
                    <w:txbxContent>
                      <w:p>
                        <w:pPr>
                          <w:spacing w:before="0" w:after="160" w:line="259" w:lineRule="auto"/>
                          <w:ind w:left="0" w:firstLine="0"/>
                        </w:pPr>
                        <w:r>
                          <w:rPr/>
                          <w:t xml:space="preserve"> </w:t>
                        </w:r>
                      </w:p>
                    </w:txbxContent>
                  </v:textbox>
                </v:rect>
                <v:rect id="Rectangle 657" style="position:absolute;width:563;height:2264;left:181;top:8418;" filled="f" stroked="f">
                  <v:textbox inset="0,0,0,0">
                    <w:txbxContent>
                      <w:p>
                        <w:pPr>
                          <w:spacing w:before="0" w:after="160" w:line="259" w:lineRule="auto"/>
                          <w:ind w:left="0" w:firstLine="0"/>
                        </w:pPr>
                        <w:r>
                          <w:rPr/>
                          <w:t xml:space="preserve"> </w:t>
                        </w:r>
                      </w:p>
                    </w:txbxContent>
                  </v:textbox>
                </v:rect>
                <v:rect id="Rectangle 658" style="position:absolute;width:563;height:2264;left:181;top:10186;" filled="f" stroked="f">
                  <v:textbox inset="0,0,0,0">
                    <w:txbxContent>
                      <w:p>
                        <w:pPr>
                          <w:spacing w:before="0" w:after="160" w:line="259" w:lineRule="auto"/>
                          <w:ind w:left="0" w:firstLine="0"/>
                        </w:pPr>
                        <w:r>
                          <w:rPr/>
                          <w:t xml:space="preserve"> </w:t>
                        </w:r>
                      </w:p>
                    </w:txbxContent>
                  </v:textbox>
                </v:rect>
                <v:rect id="Rectangle 659" style="position:absolute;width:563;height:2264;left:181;top:11923;" filled="f" stroked="f">
                  <v:textbox inset="0,0,0,0">
                    <w:txbxContent>
                      <w:p>
                        <w:pPr>
                          <w:spacing w:before="0" w:after="160" w:line="259" w:lineRule="auto"/>
                          <w:ind w:left="0" w:firstLine="0"/>
                        </w:pPr>
                        <w:r>
                          <w:rPr/>
                          <w:t xml:space="preserve"> </w:t>
                        </w:r>
                      </w:p>
                    </w:txbxContent>
                  </v:textbox>
                </v:rect>
                <v:rect id="Rectangle 660" style="position:absolute;width:563;height:2264;left:181;top:13691;" filled="f" stroked="f">
                  <v:textbox inset="0,0,0,0">
                    <w:txbxContent>
                      <w:p>
                        <w:pPr>
                          <w:spacing w:before="0" w:after="160" w:line="259" w:lineRule="auto"/>
                          <w:ind w:left="0" w:firstLine="0"/>
                        </w:pPr>
                        <w:r>
                          <w:rPr/>
                          <w:t xml:space="preserve"> </w:t>
                        </w:r>
                      </w:p>
                    </w:txbxContent>
                  </v:textbox>
                </v:rect>
                <v:rect id="Rectangle 661" style="position:absolute;width:563;height:2264;left:181;top:15428;" filled="f" stroked="f">
                  <v:textbox inset="0,0,0,0">
                    <w:txbxContent>
                      <w:p>
                        <w:pPr>
                          <w:spacing w:before="0" w:after="160" w:line="259" w:lineRule="auto"/>
                          <w:ind w:left="0" w:firstLine="0"/>
                        </w:pPr>
                        <w:r>
                          <w:rPr/>
                          <w:t xml:space="preserve"> </w:t>
                        </w:r>
                      </w:p>
                    </w:txbxContent>
                  </v:textbox>
                </v:rect>
                <v:rect id="Rectangle 662" style="position:absolute;width:563;height:2264;left:181;top:17196;" filled="f" stroked="f">
                  <v:textbox inset="0,0,0,0">
                    <w:txbxContent>
                      <w:p>
                        <w:pPr>
                          <w:spacing w:before="0" w:after="160" w:line="259" w:lineRule="auto"/>
                          <w:ind w:left="0" w:firstLine="0"/>
                        </w:pPr>
                        <w:r>
                          <w:rPr/>
                          <w:t xml:space="preserve"> </w:t>
                        </w:r>
                      </w:p>
                    </w:txbxContent>
                  </v:textbox>
                </v:rect>
                <v:rect id="Rectangle 663" style="position:absolute;width:563;height:2264;left:181;top:1893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4" style="position:absolute;width:563;height:2264;left:181;top:20701;"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5" style="position:absolute;width:563;height:2264;left:181;top:22439;"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6" style="position:absolute;width:563;height:2264;left:181;top:2420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7" style="position:absolute;width:563;height:2264;left:181;top:2594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8" style="position:absolute;width:563;height:2264;left:181;top:27712;"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69" style="position:absolute;width:563;height:2264;left:181;top:29449;"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70" style="position:absolute;width:563;height:2264;left:181;top:31217;"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71" style="position:absolute;width:563;height:2264;left:181;top:3295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72" style="position:absolute;width:563;height:2264;left:181;top:34722;"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73" style="position:absolute;width:563;height:2264;left:181;top:36460;" filled="f" stroked="f">
                  <v:textbox inset="0,0,0,0">
                    <w:txbxContent>
                      <w:p>
                        <w:pPr>
                          <w:spacing w:before="0" w:after="160" w:line="259" w:lineRule="auto"/>
                          <w:ind w:left="0" w:firstLine="0"/>
                        </w:pPr>
                        <w:r>
                          <w:rPr>
                            <w:rFonts w:cs="Arial" w:hAnsi="Arial" w:eastAsia="Arial" w:ascii="Arial"/>
                            <w:b w:val="1"/>
                          </w:rPr>
                          <w:t xml:space="preserve"> </w:t>
                        </w:r>
                      </w:p>
                    </w:txbxContent>
                  </v:textbox>
                </v:rect>
              </v:group>
            </w:pict>
          </mc:Fallback>
        </mc:AlternateContent>
      </w:r>
    </w:p>
    <w:p w14:paraId="69A6617F" w14:textId="77777777" w:rsidR="00AD07E4" w:rsidRDefault="005E1F29">
      <w:pPr>
        <w:spacing w:after="0" w:line="259" w:lineRule="auto"/>
        <w:ind w:left="360" w:firstLine="0"/>
      </w:pPr>
      <w:r>
        <w:rPr>
          <w:b/>
        </w:rPr>
        <w:t xml:space="preserve"> </w:t>
      </w:r>
    </w:p>
    <w:p w14:paraId="2EF740B2" w14:textId="77777777" w:rsidR="00AD07E4" w:rsidRDefault="005E1F29">
      <w:pPr>
        <w:spacing w:after="0" w:line="259" w:lineRule="auto"/>
        <w:ind w:left="360" w:firstLine="0"/>
      </w:pPr>
      <w:r>
        <w:rPr>
          <w:b/>
        </w:rPr>
        <w:t xml:space="preserve"> </w:t>
      </w:r>
    </w:p>
    <w:p w14:paraId="5E79B44B" w14:textId="77777777" w:rsidR="00AD07E4" w:rsidRDefault="005E1F29">
      <w:pPr>
        <w:numPr>
          <w:ilvl w:val="1"/>
          <w:numId w:val="2"/>
        </w:numPr>
        <w:ind w:hanging="493"/>
      </w:pPr>
      <w:r>
        <w:t xml:space="preserve">Ställ först/justera in, det ena benet på rätt plats mot bottenplattan, så att vagnsbultar kan sättas fast underifrån (insidan av benen) och ihop med ovansidans bottenplatta. Skruva i (inifrån benet) och dra fast vagnsbulten med bricka, fjäderbricka och mutter (från ovansidan), med en 16 mm hylsnyckel. Upprepa samma procedur med det andra tre bultar. </w:t>
      </w:r>
    </w:p>
    <w:p w14:paraId="7E0693F5" w14:textId="77777777" w:rsidR="00AD07E4" w:rsidRDefault="005E1F29">
      <w:pPr>
        <w:spacing w:after="0" w:line="259" w:lineRule="auto"/>
        <w:ind w:left="360" w:firstLine="0"/>
      </w:pPr>
      <w:r>
        <w:t xml:space="preserve"> </w:t>
      </w:r>
    </w:p>
    <w:p w14:paraId="5D6721BA" w14:textId="77777777" w:rsidR="00AD07E4" w:rsidRDefault="005E1F29">
      <w:pPr>
        <w:spacing w:after="0" w:line="259" w:lineRule="auto"/>
        <w:ind w:left="359" w:firstLine="0"/>
      </w:pPr>
      <w:r>
        <w:rPr>
          <w:rFonts w:ascii="Calibri" w:eastAsia="Calibri" w:hAnsi="Calibri" w:cs="Calibri"/>
          <w:noProof/>
          <w:sz w:val="22"/>
        </w:rPr>
        <mc:AlternateContent>
          <mc:Choice Requires="wpg">
            <w:drawing>
              <wp:inline distT="0" distB="0" distL="0" distR="0" wp14:anchorId="332C537C" wp14:editId="468B8A7F">
                <wp:extent cx="5477319" cy="2888954"/>
                <wp:effectExtent l="0" t="0" r="0" b="0"/>
                <wp:docPr id="10562" name="Group 10562"/>
                <wp:cNvGraphicFramePr/>
                <a:graphic xmlns:a="http://schemas.openxmlformats.org/drawingml/2006/main">
                  <a:graphicData uri="http://schemas.microsoft.com/office/word/2010/wordprocessingGroup">
                    <wpg:wgp>
                      <wpg:cNvGrpSpPr/>
                      <wpg:grpSpPr>
                        <a:xfrm>
                          <a:off x="0" y="0"/>
                          <a:ext cx="5477319" cy="2888954"/>
                          <a:chOff x="0" y="0"/>
                          <a:chExt cx="5477319" cy="2888954"/>
                        </a:xfrm>
                      </wpg:grpSpPr>
                      <pic:pic xmlns:pic="http://schemas.openxmlformats.org/drawingml/2006/picture">
                        <pic:nvPicPr>
                          <pic:cNvPr id="10870" name="Picture 10870"/>
                          <pic:cNvPicPr/>
                        </pic:nvPicPr>
                        <pic:blipFill>
                          <a:blip r:embed="rId17"/>
                          <a:stretch>
                            <a:fillRect/>
                          </a:stretch>
                        </pic:blipFill>
                        <pic:spPr>
                          <a:xfrm>
                            <a:off x="39526" y="130684"/>
                            <a:ext cx="5401057" cy="2694432"/>
                          </a:xfrm>
                          <a:prstGeom prst="rect">
                            <a:avLst/>
                          </a:prstGeom>
                        </pic:spPr>
                      </pic:pic>
                      <wps:wsp>
                        <wps:cNvPr id="727" name="Rectangle 727"/>
                        <wps:cNvSpPr/>
                        <wps:spPr>
                          <a:xfrm>
                            <a:off x="381" y="0"/>
                            <a:ext cx="56348" cy="226445"/>
                          </a:xfrm>
                          <a:prstGeom prst="rect">
                            <a:avLst/>
                          </a:prstGeom>
                          <a:ln>
                            <a:noFill/>
                          </a:ln>
                        </wps:spPr>
                        <wps:txbx>
                          <w:txbxContent>
                            <w:p w14:paraId="129CB190"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28" name="Rectangle 728"/>
                        <wps:cNvSpPr/>
                        <wps:spPr>
                          <a:xfrm>
                            <a:off x="381" y="176784"/>
                            <a:ext cx="56348" cy="226445"/>
                          </a:xfrm>
                          <a:prstGeom prst="rect">
                            <a:avLst/>
                          </a:prstGeom>
                          <a:ln>
                            <a:noFill/>
                          </a:ln>
                        </wps:spPr>
                        <wps:txbx>
                          <w:txbxContent>
                            <w:p w14:paraId="6B3294A4"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29" name="Rectangle 729"/>
                        <wps:cNvSpPr/>
                        <wps:spPr>
                          <a:xfrm>
                            <a:off x="381" y="350520"/>
                            <a:ext cx="56348" cy="226445"/>
                          </a:xfrm>
                          <a:prstGeom prst="rect">
                            <a:avLst/>
                          </a:prstGeom>
                          <a:ln>
                            <a:noFill/>
                          </a:ln>
                        </wps:spPr>
                        <wps:txbx>
                          <w:txbxContent>
                            <w:p w14:paraId="7A18FFEA"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0" name="Rectangle 730"/>
                        <wps:cNvSpPr/>
                        <wps:spPr>
                          <a:xfrm>
                            <a:off x="381" y="527304"/>
                            <a:ext cx="56348" cy="226445"/>
                          </a:xfrm>
                          <a:prstGeom prst="rect">
                            <a:avLst/>
                          </a:prstGeom>
                          <a:ln>
                            <a:noFill/>
                          </a:ln>
                        </wps:spPr>
                        <wps:txbx>
                          <w:txbxContent>
                            <w:p w14:paraId="2F6A7F28"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1" name="Rectangle 731"/>
                        <wps:cNvSpPr/>
                        <wps:spPr>
                          <a:xfrm>
                            <a:off x="381" y="701039"/>
                            <a:ext cx="56348" cy="226445"/>
                          </a:xfrm>
                          <a:prstGeom prst="rect">
                            <a:avLst/>
                          </a:prstGeom>
                          <a:ln>
                            <a:noFill/>
                          </a:ln>
                        </wps:spPr>
                        <wps:txbx>
                          <w:txbxContent>
                            <w:p w14:paraId="58C8D8A8"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2" name="Rectangle 732"/>
                        <wps:cNvSpPr/>
                        <wps:spPr>
                          <a:xfrm>
                            <a:off x="381" y="877824"/>
                            <a:ext cx="56348" cy="226445"/>
                          </a:xfrm>
                          <a:prstGeom prst="rect">
                            <a:avLst/>
                          </a:prstGeom>
                          <a:ln>
                            <a:noFill/>
                          </a:ln>
                        </wps:spPr>
                        <wps:txbx>
                          <w:txbxContent>
                            <w:p w14:paraId="435C538D"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3" name="Rectangle 733"/>
                        <wps:cNvSpPr/>
                        <wps:spPr>
                          <a:xfrm>
                            <a:off x="381" y="1051560"/>
                            <a:ext cx="56348" cy="226445"/>
                          </a:xfrm>
                          <a:prstGeom prst="rect">
                            <a:avLst/>
                          </a:prstGeom>
                          <a:ln>
                            <a:noFill/>
                          </a:ln>
                        </wps:spPr>
                        <wps:txbx>
                          <w:txbxContent>
                            <w:p w14:paraId="7DD795AD"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4" name="Rectangle 734"/>
                        <wps:cNvSpPr/>
                        <wps:spPr>
                          <a:xfrm>
                            <a:off x="381" y="1228344"/>
                            <a:ext cx="56348" cy="226445"/>
                          </a:xfrm>
                          <a:prstGeom prst="rect">
                            <a:avLst/>
                          </a:prstGeom>
                          <a:ln>
                            <a:noFill/>
                          </a:ln>
                        </wps:spPr>
                        <wps:txbx>
                          <w:txbxContent>
                            <w:p w14:paraId="6107C181"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5" name="Rectangle 735"/>
                        <wps:cNvSpPr/>
                        <wps:spPr>
                          <a:xfrm>
                            <a:off x="381" y="1402079"/>
                            <a:ext cx="56348" cy="226446"/>
                          </a:xfrm>
                          <a:prstGeom prst="rect">
                            <a:avLst/>
                          </a:prstGeom>
                          <a:ln>
                            <a:noFill/>
                          </a:ln>
                        </wps:spPr>
                        <wps:txbx>
                          <w:txbxContent>
                            <w:p w14:paraId="29676EB4"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6" name="Rectangle 736"/>
                        <wps:cNvSpPr/>
                        <wps:spPr>
                          <a:xfrm>
                            <a:off x="381" y="1578864"/>
                            <a:ext cx="56348" cy="226445"/>
                          </a:xfrm>
                          <a:prstGeom prst="rect">
                            <a:avLst/>
                          </a:prstGeom>
                          <a:ln>
                            <a:noFill/>
                          </a:ln>
                        </wps:spPr>
                        <wps:txbx>
                          <w:txbxContent>
                            <w:p w14:paraId="50762EB0" w14:textId="77777777" w:rsidR="00AD07E4" w:rsidRDefault="005E1F29">
                              <w:pPr>
                                <w:spacing w:after="160" w:line="259" w:lineRule="auto"/>
                                <w:ind w:left="0" w:firstLine="0"/>
                              </w:pPr>
                              <w:r>
                                <w:t xml:space="preserve"> </w:t>
                              </w:r>
                            </w:p>
                          </w:txbxContent>
                        </wps:txbx>
                        <wps:bodyPr horzOverflow="overflow" vert="horz" lIns="0" tIns="0" rIns="0" bIns="0" rtlCol="0">
                          <a:noAutofit/>
                        </wps:bodyPr>
                      </wps:wsp>
                      <wps:wsp>
                        <wps:cNvPr id="737" name="Rectangle 737"/>
                        <wps:cNvSpPr/>
                        <wps:spPr>
                          <a:xfrm>
                            <a:off x="381" y="1752600"/>
                            <a:ext cx="56348" cy="226445"/>
                          </a:xfrm>
                          <a:prstGeom prst="rect">
                            <a:avLst/>
                          </a:prstGeom>
                          <a:ln>
                            <a:noFill/>
                          </a:ln>
                        </wps:spPr>
                        <wps:txbx>
                          <w:txbxContent>
                            <w:p w14:paraId="08EFBC99" w14:textId="77777777" w:rsidR="00AD07E4" w:rsidRDefault="005E1F29">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62" style="width:431.285pt;height:227.477pt;mso-position-horizontal-relative:char;mso-position-vertical-relative:line" coordsize="54773,28889">
                <v:shape id="Picture 10870" style="position:absolute;width:54010;height:26944;left:395;top:1306;" filled="f">
                  <v:imagedata r:id="rId18"/>
                </v:shape>
                <v:rect id="Rectangle 727" style="position:absolute;width:563;height:2264;left:3;top:0;" filled="f" stroked="f">
                  <v:textbox inset="0,0,0,0">
                    <w:txbxContent>
                      <w:p>
                        <w:pPr>
                          <w:spacing w:before="0" w:after="160" w:line="259" w:lineRule="auto"/>
                          <w:ind w:left="0" w:firstLine="0"/>
                        </w:pPr>
                        <w:r>
                          <w:rPr/>
                          <w:t xml:space="preserve"> </w:t>
                        </w:r>
                      </w:p>
                    </w:txbxContent>
                  </v:textbox>
                </v:rect>
                <v:rect id="Rectangle 728" style="position:absolute;width:563;height:2264;left:3;top:1767;" filled="f" stroked="f">
                  <v:textbox inset="0,0,0,0">
                    <w:txbxContent>
                      <w:p>
                        <w:pPr>
                          <w:spacing w:before="0" w:after="160" w:line="259" w:lineRule="auto"/>
                          <w:ind w:left="0" w:firstLine="0"/>
                        </w:pPr>
                        <w:r>
                          <w:rPr/>
                          <w:t xml:space="preserve"> </w:t>
                        </w:r>
                      </w:p>
                    </w:txbxContent>
                  </v:textbox>
                </v:rect>
                <v:rect id="Rectangle 729" style="position:absolute;width:563;height:2264;left:3;top:3505;" filled="f" stroked="f">
                  <v:textbox inset="0,0,0,0">
                    <w:txbxContent>
                      <w:p>
                        <w:pPr>
                          <w:spacing w:before="0" w:after="160" w:line="259" w:lineRule="auto"/>
                          <w:ind w:left="0" w:firstLine="0"/>
                        </w:pPr>
                        <w:r>
                          <w:rPr/>
                          <w:t xml:space="preserve"> </w:t>
                        </w:r>
                      </w:p>
                    </w:txbxContent>
                  </v:textbox>
                </v:rect>
                <v:rect id="Rectangle 730" style="position:absolute;width:563;height:2264;left:3;top:5273;" filled="f" stroked="f">
                  <v:textbox inset="0,0,0,0">
                    <w:txbxContent>
                      <w:p>
                        <w:pPr>
                          <w:spacing w:before="0" w:after="160" w:line="259" w:lineRule="auto"/>
                          <w:ind w:left="0" w:firstLine="0"/>
                        </w:pPr>
                        <w:r>
                          <w:rPr/>
                          <w:t xml:space="preserve"> </w:t>
                        </w:r>
                      </w:p>
                    </w:txbxContent>
                  </v:textbox>
                </v:rect>
                <v:rect id="Rectangle 731" style="position:absolute;width:563;height:2264;left:3;top:7010;" filled="f" stroked="f">
                  <v:textbox inset="0,0,0,0">
                    <w:txbxContent>
                      <w:p>
                        <w:pPr>
                          <w:spacing w:before="0" w:after="160" w:line="259" w:lineRule="auto"/>
                          <w:ind w:left="0" w:firstLine="0"/>
                        </w:pPr>
                        <w:r>
                          <w:rPr/>
                          <w:t xml:space="preserve"> </w:t>
                        </w:r>
                      </w:p>
                    </w:txbxContent>
                  </v:textbox>
                </v:rect>
                <v:rect id="Rectangle 732" style="position:absolute;width:563;height:2264;left:3;top:8778;" filled="f" stroked="f">
                  <v:textbox inset="0,0,0,0">
                    <w:txbxContent>
                      <w:p>
                        <w:pPr>
                          <w:spacing w:before="0" w:after="160" w:line="259" w:lineRule="auto"/>
                          <w:ind w:left="0" w:firstLine="0"/>
                        </w:pPr>
                        <w:r>
                          <w:rPr/>
                          <w:t xml:space="preserve"> </w:t>
                        </w:r>
                      </w:p>
                    </w:txbxContent>
                  </v:textbox>
                </v:rect>
                <v:rect id="Rectangle 733" style="position:absolute;width:563;height:2264;left:3;top:10515;" filled="f" stroked="f">
                  <v:textbox inset="0,0,0,0">
                    <w:txbxContent>
                      <w:p>
                        <w:pPr>
                          <w:spacing w:before="0" w:after="160" w:line="259" w:lineRule="auto"/>
                          <w:ind w:left="0" w:firstLine="0"/>
                        </w:pPr>
                        <w:r>
                          <w:rPr/>
                          <w:t xml:space="preserve"> </w:t>
                        </w:r>
                      </w:p>
                    </w:txbxContent>
                  </v:textbox>
                </v:rect>
                <v:rect id="Rectangle 734" style="position:absolute;width:563;height:2264;left:3;top:12283;" filled="f" stroked="f">
                  <v:textbox inset="0,0,0,0">
                    <w:txbxContent>
                      <w:p>
                        <w:pPr>
                          <w:spacing w:before="0" w:after="160" w:line="259" w:lineRule="auto"/>
                          <w:ind w:left="0" w:firstLine="0"/>
                        </w:pPr>
                        <w:r>
                          <w:rPr/>
                          <w:t xml:space="preserve"> </w:t>
                        </w:r>
                      </w:p>
                    </w:txbxContent>
                  </v:textbox>
                </v:rect>
                <v:rect id="Rectangle 735" style="position:absolute;width:563;height:2264;left:3;top:14020;" filled="f" stroked="f">
                  <v:textbox inset="0,0,0,0">
                    <w:txbxContent>
                      <w:p>
                        <w:pPr>
                          <w:spacing w:before="0" w:after="160" w:line="259" w:lineRule="auto"/>
                          <w:ind w:left="0" w:firstLine="0"/>
                        </w:pPr>
                        <w:r>
                          <w:rPr/>
                          <w:t xml:space="preserve"> </w:t>
                        </w:r>
                      </w:p>
                    </w:txbxContent>
                  </v:textbox>
                </v:rect>
                <v:rect id="Rectangle 736" style="position:absolute;width:563;height:2264;left:3;top:15788;" filled="f" stroked="f">
                  <v:textbox inset="0,0,0,0">
                    <w:txbxContent>
                      <w:p>
                        <w:pPr>
                          <w:spacing w:before="0" w:after="160" w:line="259" w:lineRule="auto"/>
                          <w:ind w:left="0" w:firstLine="0"/>
                        </w:pPr>
                        <w:r>
                          <w:rPr/>
                          <w:t xml:space="preserve"> </w:t>
                        </w:r>
                      </w:p>
                    </w:txbxContent>
                  </v:textbox>
                </v:rect>
                <v:rect id="Rectangle 737" style="position:absolute;width:563;height:2264;left:3;top:17526;" filled="f" stroked="f">
                  <v:textbox inset="0,0,0,0">
                    <w:txbxContent>
                      <w:p>
                        <w:pPr>
                          <w:spacing w:before="0" w:after="160" w:line="259" w:lineRule="auto"/>
                          <w:ind w:left="0" w:firstLine="0"/>
                        </w:pPr>
                        <w:r>
                          <w:rPr>
                            <w:rFonts w:cs="Arial" w:hAnsi="Arial" w:eastAsia="Arial" w:ascii="Arial"/>
                            <w:b w:val="1"/>
                          </w:rPr>
                          <w:t xml:space="preserve"> </w:t>
                        </w:r>
                      </w:p>
                    </w:txbxContent>
                  </v:textbox>
                </v:rect>
              </v:group>
            </w:pict>
          </mc:Fallback>
        </mc:AlternateContent>
      </w:r>
    </w:p>
    <w:p w14:paraId="5885C2FF" w14:textId="77777777" w:rsidR="00AD07E4" w:rsidRDefault="005E1F29">
      <w:pPr>
        <w:spacing w:after="0" w:line="259" w:lineRule="auto"/>
        <w:ind w:left="0" w:firstLine="0"/>
      </w:pPr>
      <w:r>
        <w:rPr>
          <w:b/>
        </w:rPr>
        <w:t xml:space="preserve"> </w:t>
      </w:r>
    </w:p>
    <w:p w14:paraId="1E969618" w14:textId="77777777" w:rsidR="00AD07E4" w:rsidRDefault="005E1F29">
      <w:pPr>
        <w:numPr>
          <w:ilvl w:val="1"/>
          <w:numId w:val="2"/>
        </w:numPr>
        <w:ind w:hanging="493"/>
      </w:pPr>
      <w:r>
        <w:lastRenderedPageBreak/>
        <w:t xml:space="preserve">Nu är bänken monterad och klar för att sättas fast på platsen där den skall stå permanent. </w:t>
      </w:r>
    </w:p>
    <w:p w14:paraId="1208C7F3" w14:textId="77777777" w:rsidR="00AD07E4" w:rsidRDefault="005E1F29">
      <w:pPr>
        <w:spacing w:after="0" w:line="259" w:lineRule="auto"/>
        <w:ind w:left="0" w:firstLine="0"/>
      </w:pPr>
      <w:r>
        <w:t xml:space="preserve"> </w:t>
      </w:r>
    </w:p>
    <w:p w14:paraId="75EB75B6" w14:textId="77777777" w:rsidR="00AD07E4" w:rsidRDefault="005E1F29">
      <w:pPr>
        <w:spacing w:after="0" w:line="259" w:lineRule="auto"/>
        <w:ind w:left="0" w:firstLine="0"/>
      </w:pPr>
      <w:r>
        <w:t xml:space="preserve"> </w:t>
      </w:r>
    </w:p>
    <w:p w14:paraId="650FCF69" w14:textId="77777777" w:rsidR="00AD07E4" w:rsidRDefault="005E1F29">
      <w:pPr>
        <w:numPr>
          <w:ilvl w:val="0"/>
          <w:numId w:val="2"/>
        </w:numPr>
        <w:spacing w:after="0" w:line="259" w:lineRule="auto"/>
        <w:ind w:hanging="360"/>
      </w:pPr>
      <w:r>
        <w:rPr>
          <w:b/>
        </w:rPr>
        <w:t xml:space="preserve">Montering av solbänken på platsen där den skall användas.  </w:t>
      </w:r>
    </w:p>
    <w:p w14:paraId="2A94D892" w14:textId="77777777" w:rsidR="00AD07E4" w:rsidRDefault="005E1F29">
      <w:pPr>
        <w:spacing w:after="0" w:line="259" w:lineRule="auto"/>
        <w:ind w:left="720" w:firstLine="0"/>
      </w:pPr>
      <w:r>
        <w:t xml:space="preserve"> </w:t>
      </w:r>
    </w:p>
    <w:p w14:paraId="2B452252" w14:textId="77777777" w:rsidR="00AD07E4" w:rsidRDefault="005E1F29">
      <w:pPr>
        <w:ind w:left="715"/>
      </w:pPr>
      <w:r>
        <w:t xml:space="preserve">Solio:1-S solbänk skall placeras så att solcellerna kan få obehindrat med solsken under det mesta av dagen. Platsen skall vara öppen, utan höga träd, byggnader eller annat som kan skugga eller hindra solens strålar att nå bänkens solceller. </w:t>
      </w:r>
    </w:p>
    <w:p w14:paraId="16426FFE" w14:textId="77777777" w:rsidR="00AD07E4" w:rsidRDefault="005E1F29">
      <w:pPr>
        <w:ind w:left="715"/>
      </w:pPr>
      <w:r>
        <w:t xml:space="preserve">Om praktiskt möjligt, skall solbänken skall företrädesvis ställas i en liten lutande vinkel (max 5 grader) lutning mot solen: fördelen detta ger är att damm som kan läggas på dess sitt-yta kan sköljas av regnet.   </w:t>
      </w:r>
    </w:p>
    <w:p w14:paraId="0DCF32B3" w14:textId="77777777" w:rsidR="00AD07E4" w:rsidRDefault="005E1F29">
      <w:pPr>
        <w:spacing w:after="0" w:line="259" w:lineRule="auto"/>
        <w:ind w:left="720" w:firstLine="0"/>
      </w:pPr>
      <w:r>
        <w:t xml:space="preserve">  </w:t>
      </w:r>
    </w:p>
    <w:p w14:paraId="60D8C52E" w14:textId="77777777" w:rsidR="00AD07E4" w:rsidRDefault="005E1F29">
      <w:pPr>
        <w:ind w:left="715"/>
      </w:pPr>
      <w:r>
        <w:t xml:space="preserve">Bänken skall stå på plan och fast yta såsom asfalt, betong, sten eller liknande fast grund.  </w:t>
      </w:r>
    </w:p>
    <w:p w14:paraId="771172D7" w14:textId="77777777" w:rsidR="00AD07E4" w:rsidRDefault="005E1F29">
      <w:pPr>
        <w:spacing w:after="0" w:line="259" w:lineRule="auto"/>
        <w:ind w:left="720" w:firstLine="0"/>
      </w:pPr>
      <w:r>
        <w:t xml:space="preserve"> </w:t>
      </w:r>
    </w:p>
    <w:p w14:paraId="736F88FB" w14:textId="77777777" w:rsidR="00AD07E4" w:rsidRDefault="005E1F29">
      <w:pPr>
        <w:ind w:left="715"/>
      </w:pPr>
      <w:r>
        <w:t xml:space="preserve">För att sätta fast solbänk i underlaget, borra två hål med diameter 14 mm djupet av 80 mm i ytan med avstånd av 1255 mm mellan hålen, c - c.  </w:t>
      </w:r>
    </w:p>
    <w:p w14:paraId="18E6EE29" w14:textId="77777777" w:rsidR="00AD07E4" w:rsidRDefault="005E1F29">
      <w:pPr>
        <w:ind w:left="715"/>
      </w:pPr>
      <w:r>
        <w:t xml:space="preserve">Då hålen borrats, sätt i plast-plugg i varsitt hål och se till att ytan är jämn. Därefter sätts solbänken ovanför hålen så att hål som finns i mitten i botten av solbänkens ben hamnar ovanför plugghålen. Fastsättningen sker med 2 stycken träskruvar som skruvas fast i pluggen med hjälp av 17 mm hylsnyckel och långt skaft. Bultarna dras åt ordentligt.       </w:t>
      </w:r>
    </w:p>
    <w:p w14:paraId="6E4B60CD" w14:textId="77777777" w:rsidR="00AD07E4" w:rsidRDefault="005E1F29">
      <w:pPr>
        <w:spacing w:after="0" w:line="259" w:lineRule="auto"/>
        <w:ind w:left="720" w:firstLine="0"/>
      </w:pPr>
      <w:r>
        <w:t xml:space="preserve"> </w:t>
      </w:r>
    </w:p>
    <w:p w14:paraId="5CCD845E" w14:textId="77777777" w:rsidR="00AD07E4" w:rsidRDefault="005E1F29">
      <w:pPr>
        <w:pStyle w:val="Heading1"/>
        <w:ind w:left="-5"/>
      </w:pPr>
      <w:r>
        <w:t xml:space="preserve">5. Start av solbänken </w:t>
      </w:r>
    </w:p>
    <w:p w14:paraId="535BF991" w14:textId="77777777" w:rsidR="00AD07E4" w:rsidRDefault="005E1F29">
      <w:pPr>
        <w:spacing w:after="0" w:line="259" w:lineRule="auto"/>
        <w:ind w:left="720" w:firstLine="0"/>
      </w:pPr>
      <w:r>
        <w:t xml:space="preserve"> </w:t>
      </w:r>
    </w:p>
    <w:p w14:paraId="0A820D57" w14:textId="77777777" w:rsidR="00AD07E4" w:rsidRDefault="005E1F29">
      <w:pPr>
        <w:ind w:left="370"/>
      </w:pPr>
      <w:r>
        <w:t xml:space="preserve">Öppna solbänken genom att låsa upp och lyfta överdelen, lås fast överdelen i låsläge genom att föra fram lås-plåten (märkt/målad i blå och vitt), som finns på vänstra konsolen.  </w:t>
      </w:r>
    </w:p>
    <w:p w14:paraId="3A467808" w14:textId="77777777" w:rsidR="00AD07E4" w:rsidRDefault="005E1F29">
      <w:pPr>
        <w:spacing w:after="0" w:line="259" w:lineRule="auto"/>
        <w:ind w:left="0" w:firstLine="0"/>
      </w:pPr>
      <w:r>
        <w:t xml:space="preserve"> </w:t>
      </w:r>
    </w:p>
    <w:p w14:paraId="3C7791F0" w14:textId="77777777" w:rsidR="00AD07E4" w:rsidRDefault="005E1F29">
      <w:pPr>
        <w:numPr>
          <w:ilvl w:val="0"/>
          <w:numId w:val="3"/>
        </w:numPr>
        <w:ind w:hanging="360"/>
      </w:pPr>
      <w:r>
        <w:t xml:space="preserve">Starta solbänken genom att föra fram säkringsknappar framåt märkta med siffror: 1 – 2 – 3 (säkringar till vänster på el/elektronikplåten), från OFFposition till ON-position. Observera att det är viktigt att göra det i den angivna ordningen: först säkring märkt nr. 1, sedan nr. 2 och slutligen nr.  </w:t>
      </w:r>
    </w:p>
    <w:p w14:paraId="52268585" w14:textId="77777777" w:rsidR="00AD07E4" w:rsidRDefault="005E1F29">
      <w:pPr>
        <w:spacing w:after="0" w:line="259" w:lineRule="auto"/>
        <w:ind w:left="720" w:firstLine="0"/>
      </w:pPr>
      <w:r>
        <w:t xml:space="preserve"> </w:t>
      </w:r>
    </w:p>
    <w:p w14:paraId="2ADD1749" w14:textId="77777777" w:rsidR="00AD07E4" w:rsidRDefault="005E1F29">
      <w:pPr>
        <w:spacing w:after="4" w:line="239" w:lineRule="auto"/>
        <w:ind w:left="715"/>
      </w:pPr>
      <w:r>
        <w:rPr>
          <w:i/>
        </w:rPr>
        <w:t xml:space="preserve">Observera att solinstrålningen till bänkens solceller kan vara otillräcklig vid vissa tider på året som kan resultera i att energin i solbänken når låg/otillräcklig nivå för driften av bänkens funktioner. Då går bänken i vilo-läge men återstartar då dess batterier har laddats åter.   </w:t>
      </w:r>
    </w:p>
    <w:p w14:paraId="7ED3086F" w14:textId="77777777" w:rsidR="00AD07E4" w:rsidRDefault="005E1F29">
      <w:pPr>
        <w:spacing w:after="0" w:line="259" w:lineRule="auto"/>
        <w:ind w:left="720" w:firstLine="0"/>
      </w:pPr>
      <w:r>
        <w:t xml:space="preserve"> </w:t>
      </w:r>
    </w:p>
    <w:p w14:paraId="00F77E05" w14:textId="77777777" w:rsidR="00AD07E4" w:rsidRDefault="005E1F29">
      <w:pPr>
        <w:numPr>
          <w:ilvl w:val="0"/>
          <w:numId w:val="3"/>
        </w:numPr>
        <w:ind w:hanging="360"/>
      </w:pPr>
      <w:r>
        <w:t xml:space="preserve">Stänga av solbänken: genom att i motsatt ordning föra tillbaka knapparna på säkringarna i ordningen: 3 – 2 – 1.  </w:t>
      </w:r>
    </w:p>
    <w:p w14:paraId="31AA2450" w14:textId="77777777" w:rsidR="00AD07E4" w:rsidRDefault="005E1F29">
      <w:pPr>
        <w:spacing w:after="0" w:line="259" w:lineRule="auto"/>
        <w:ind w:left="720" w:firstLine="0"/>
      </w:pPr>
      <w:r>
        <w:t xml:space="preserve">    </w:t>
      </w:r>
    </w:p>
    <w:p w14:paraId="673FE821" w14:textId="77777777" w:rsidR="00AD07E4" w:rsidRDefault="005E1F29">
      <w:pPr>
        <w:numPr>
          <w:ilvl w:val="0"/>
          <w:numId w:val="3"/>
        </w:numPr>
        <w:ind w:hanging="360"/>
      </w:pPr>
      <w:r>
        <w:t xml:space="preserve">När bänken startas sker en automatisk funktionskontroll i 10 till 15 sekunder.   </w:t>
      </w:r>
    </w:p>
    <w:p w14:paraId="19B921E1" w14:textId="77777777" w:rsidR="00AD07E4" w:rsidRDefault="005E1F29">
      <w:pPr>
        <w:spacing w:after="0" w:line="259" w:lineRule="auto"/>
        <w:ind w:left="720" w:firstLine="0"/>
      </w:pPr>
      <w:r>
        <w:t xml:space="preserve"> </w:t>
      </w:r>
    </w:p>
    <w:p w14:paraId="6E557579" w14:textId="77777777" w:rsidR="00AD07E4" w:rsidRDefault="005E1F29">
      <w:pPr>
        <w:spacing w:after="0" w:line="259" w:lineRule="auto"/>
        <w:ind w:left="720" w:firstLine="0"/>
      </w:pPr>
      <w:r>
        <w:t xml:space="preserve"> </w:t>
      </w:r>
    </w:p>
    <w:p w14:paraId="5F88A0C3" w14:textId="77777777" w:rsidR="00AD07E4" w:rsidRDefault="005E1F29">
      <w:pPr>
        <w:spacing w:after="0" w:line="259" w:lineRule="auto"/>
        <w:ind w:left="720" w:firstLine="0"/>
      </w:pPr>
      <w:r>
        <w:rPr>
          <w:b/>
          <w:i/>
        </w:rPr>
        <w:t xml:space="preserve"> </w:t>
      </w:r>
    </w:p>
    <w:p w14:paraId="178C31C8" w14:textId="77777777" w:rsidR="00AD07E4" w:rsidRDefault="005E1F29">
      <w:pPr>
        <w:spacing w:after="0" w:line="259" w:lineRule="auto"/>
        <w:ind w:left="720" w:firstLine="0"/>
      </w:pPr>
      <w:r>
        <w:rPr>
          <w:b/>
          <w:i/>
        </w:rPr>
        <w:lastRenderedPageBreak/>
        <w:t xml:space="preserve">Uppkoppling av mobil enhet (smart telefon, padda) till internet: </w:t>
      </w:r>
    </w:p>
    <w:p w14:paraId="785E906E" w14:textId="77777777" w:rsidR="00AD07E4" w:rsidRDefault="005E1F29">
      <w:pPr>
        <w:spacing w:after="0" w:line="259" w:lineRule="auto"/>
        <w:ind w:left="0" w:firstLine="0"/>
      </w:pPr>
      <w:r>
        <w:rPr>
          <w:b/>
        </w:rPr>
        <w:t xml:space="preserve"> </w:t>
      </w:r>
    </w:p>
    <w:p w14:paraId="5ED7D6CD" w14:textId="77777777" w:rsidR="00AD07E4" w:rsidRDefault="005E1F29">
      <w:pPr>
        <w:numPr>
          <w:ilvl w:val="0"/>
          <w:numId w:val="3"/>
        </w:numPr>
        <w:ind w:hanging="360"/>
      </w:pPr>
      <w:r>
        <w:t xml:space="preserve">Bänken har en Link Key 4G modem (”dongel”) placerad i kontakten i kretskortet - i den skall ett SIM-kort installeras. </w:t>
      </w:r>
    </w:p>
    <w:p w14:paraId="195866A5" w14:textId="77777777" w:rsidR="00AD07E4" w:rsidRDefault="005E1F29">
      <w:pPr>
        <w:spacing w:after="0" w:line="259" w:lineRule="auto"/>
        <w:ind w:left="360" w:firstLine="0"/>
      </w:pPr>
      <w:r>
        <w:t xml:space="preserve"> </w:t>
      </w:r>
    </w:p>
    <w:p w14:paraId="6F667831" w14:textId="77777777" w:rsidR="00AD07E4" w:rsidRDefault="005E1F29">
      <w:pPr>
        <w:numPr>
          <w:ilvl w:val="0"/>
          <w:numId w:val="3"/>
        </w:numPr>
        <w:ind w:hanging="360"/>
      </w:pPr>
      <w:r>
        <w:t xml:space="preserve">SIM-kortet, som kunden/ägaren anskaffar hos sin operatör, skall vara olåst – utan PIN-koden, aktiverat och med (förslagsvis) 5 GB surf.  </w:t>
      </w:r>
    </w:p>
    <w:p w14:paraId="491DEF1B" w14:textId="77777777" w:rsidR="00AD07E4" w:rsidRDefault="005E1F29">
      <w:pPr>
        <w:spacing w:after="0" w:line="259" w:lineRule="auto"/>
        <w:ind w:left="720" w:firstLine="0"/>
      </w:pPr>
      <w:r>
        <w:t xml:space="preserve"> </w:t>
      </w:r>
    </w:p>
    <w:p w14:paraId="1C6AA9AA" w14:textId="77777777" w:rsidR="00AD07E4" w:rsidRDefault="005E1F29">
      <w:pPr>
        <w:numPr>
          <w:ilvl w:val="0"/>
          <w:numId w:val="3"/>
        </w:numPr>
        <w:ind w:hanging="360"/>
      </w:pPr>
      <w:r>
        <w:t xml:space="preserve">När solbänken startas, blinkar dioden på ”dongeln” inledningsvis i rosa färg för att sedan övergå i fast rött sken, vilket betyder att bänkens WiFi är i funktion och att solbänken har etablerat kontakt med internet och kan användas.  </w:t>
      </w:r>
    </w:p>
    <w:p w14:paraId="42FBA3D8" w14:textId="77777777" w:rsidR="00AD07E4" w:rsidRDefault="005E1F29">
      <w:pPr>
        <w:spacing w:after="0" w:line="259" w:lineRule="auto"/>
        <w:ind w:left="720" w:firstLine="0"/>
      </w:pPr>
      <w:r>
        <w:t xml:space="preserve">  </w:t>
      </w:r>
    </w:p>
    <w:p w14:paraId="4AC95B14" w14:textId="77777777" w:rsidR="00AD07E4" w:rsidRDefault="005E1F29">
      <w:pPr>
        <w:spacing w:after="0" w:line="259" w:lineRule="auto"/>
        <w:ind w:left="0" w:firstLine="0"/>
      </w:pPr>
      <w:r>
        <w:t xml:space="preserve"> </w:t>
      </w:r>
    </w:p>
    <w:p w14:paraId="29B7DE4A" w14:textId="77777777" w:rsidR="00AD07E4" w:rsidRDefault="005E1F29">
      <w:pPr>
        <w:pStyle w:val="Heading1"/>
        <w:ind w:left="-5"/>
      </w:pPr>
      <w:r>
        <w:t xml:space="preserve">6. Användning av Solio:1 smart solbänk </w:t>
      </w:r>
    </w:p>
    <w:p w14:paraId="0DD7966D" w14:textId="77777777" w:rsidR="00AD07E4" w:rsidRDefault="005E1F29">
      <w:pPr>
        <w:spacing w:after="0" w:line="259" w:lineRule="auto"/>
        <w:ind w:left="720" w:firstLine="0"/>
      </w:pPr>
      <w:r>
        <w:t xml:space="preserve"> </w:t>
      </w:r>
    </w:p>
    <w:p w14:paraId="22B28966" w14:textId="77777777" w:rsidR="00AD07E4" w:rsidRDefault="005E1F29">
      <w:pPr>
        <w:ind w:left="715"/>
      </w:pPr>
      <w:r>
        <w:t xml:space="preserve">Innan leveransen av solbänken kontrolleras alla funktioner, dess batterier är laddade. Solbänken stängs av efter kontroll då den packas i transportförpackning, plywoodlåda med frigolit på insidan.  </w:t>
      </w:r>
    </w:p>
    <w:p w14:paraId="364DD191" w14:textId="77777777" w:rsidR="00AD07E4" w:rsidRDefault="005E1F29">
      <w:pPr>
        <w:ind w:left="715"/>
      </w:pPr>
      <w:r>
        <w:t xml:space="preserve">Uppstart av solbänken sker därefter efter grundmonteringen av bänkens ben med övre delen och monteringen av solbänken på permanent plats.  </w:t>
      </w:r>
    </w:p>
    <w:p w14:paraId="626D7467" w14:textId="77777777" w:rsidR="00AD07E4" w:rsidRDefault="005E1F29">
      <w:pPr>
        <w:spacing w:after="0" w:line="259" w:lineRule="auto"/>
        <w:ind w:left="720" w:firstLine="0"/>
      </w:pPr>
      <w:r>
        <w:t xml:space="preserve"> </w:t>
      </w:r>
    </w:p>
    <w:p w14:paraId="1C176D42" w14:textId="77777777" w:rsidR="00AD07E4" w:rsidRDefault="005E1F29">
      <w:pPr>
        <w:ind w:left="715"/>
      </w:pPr>
      <w:r>
        <w:t xml:space="preserve">Solio:1 smart solbänk indikerar tydligt att den är i funktion genom att USBkontakternas diodbelysning lyser. Vissa kontakter kan också ange batterispänning i mitt-displayen.  </w:t>
      </w:r>
    </w:p>
    <w:p w14:paraId="49C74EA6" w14:textId="77777777" w:rsidR="00AD07E4" w:rsidRDefault="005E1F29">
      <w:pPr>
        <w:spacing w:after="0" w:line="259" w:lineRule="auto"/>
        <w:ind w:left="720" w:firstLine="0"/>
      </w:pPr>
      <w:r>
        <w:t xml:space="preserve"> </w:t>
      </w:r>
    </w:p>
    <w:p w14:paraId="7E210FB1" w14:textId="77777777" w:rsidR="00AD07E4" w:rsidRDefault="005E1F29">
      <w:pPr>
        <w:ind w:left="715"/>
      </w:pPr>
      <w:r>
        <w:t xml:space="preserve">Solio:1 smart solbänk kan användas för laddning av smarta enheter (smart mobil, padda, smart klocka) med hjälp av solbänkens USB-kontakter, trådlösa kontakter. Solbänkens WiFi-nät når upp till 10 meter runt bänken.  LED-belysning finns inbyggd under bänken. </w:t>
      </w:r>
    </w:p>
    <w:p w14:paraId="5563EDE3" w14:textId="77777777" w:rsidR="00AD07E4" w:rsidRDefault="005E1F29">
      <w:pPr>
        <w:spacing w:after="0" w:line="259" w:lineRule="auto"/>
        <w:ind w:left="720" w:firstLine="0"/>
      </w:pPr>
      <w:r>
        <w:t xml:space="preserve"> </w:t>
      </w:r>
    </w:p>
    <w:p w14:paraId="75AA0F94" w14:textId="77777777" w:rsidR="00AD07E4" w:rsidRDefault="005E1F29">
      <w:pPr>
        <w:ind w:left="715"/>
      </w:pPr>
      <w:r>
        <w:t xml:space="preserve">Solbänken är en bänk att vila på medan man laddar sina batterier! </w:t>
      </w:r>
    </w:p>
    <w:p w14:paraId="1824931C" w14:textId="77777777" w:rsidR="00AD07E4" w:rsidRDefault="005E1F29">
      <w:pPr>
        <w:spacing w:after="0" w:line="259" w:lineRule="auto"/>
        <w:ind w:left="0" w:firstLine="0"/>
      </w:pPr>
      <w:r>
        <w:t xml:space="preserve"> </w:t>
      </w:r>
    </w:p>
    <w:p w14:paraId="4E2C53D7" w14:textId="77777777" w:rsidR="00AD07E4" w:rsidRDefault="005E1F29">
      <w:pPr>
        <w:ind w:left="715"/>
      </w:pPr>
      <w:r>
        <w:t xml:space="preserve">6.1. Laddning av smarta enheter med hjälp av USB-laddare med kabel: </w:t>
      </w:r>
    </w:p>
    <w:p w14:paraId="15994190" w14:textId="77777777" w:rsidR="00AD07E4" w:rsidRDefault="005E1F29">
      <w:pPr>
        <w:spacing w:after="0" w:line="259" w:lineRule="auto"/>
        <w:ind w:left="720" w:firstLine="0"/>
      </w:pPr>
      <w:r>
        <w:t xml:space="preserve">  </w:t>
      </w:r>
    </w:p>
    <w:p w14:paraId="3374FEB7" w14:textId="77777777" w:rsidR="00AD07E4" w:rsidRDefault="005E1F29">
      <w:pPr>
        <w:ind w:left="715"/>
      </w:pPr>
      <w:r>
        <w:t xml:space="preserve">Solbänken är utrustad med fyra dubbla USB kontakter (två på varje långsida) för laddning av smarta enheter. Laddning sker genom att koppla in (medhavd) kabel från telefonen till USB-kontakten.  </w:t>
      </w:r>
    </w:p>
    <w:p w14:paraId="2A5C7E4F" w14:textId="77777777" w:rsidR="00AD07E4" w:rsidRDefault="005E1F29">
      <w:pPr>
        <w:spacing w:after="0" w:line="259" w:lineRule="auto"/>
        <w:ind w:left="720" w:firstLine="0"/>
      </w:pPr>
      <w:r>
        <w:t xml:space="preserve"> </w:t>
      </w:r>
    </w:p>
    <w:p w14:paraId="39666FA5" w14:textId="77777777" w:rsidR="00AD07E4" w:rsidRDefault="005E1F29">
      <w:pPr>
        <w:ind w:left="715"/>
      </w:pPr>
      <w:r>
        <w:t xml:space="preserve">OBS: varje USB-kontakten har två uttag: en för Android mobiler (5V - 1 A) och en för iOS - mobiler (5V – 2,1A): genom att koppla in USB – kabel till rätt kontakt, förkortas laddningstid. </w:t>
      </w:r>
    </w:p>
    <w:p w14:paraId="29D5E9B4" w14:textId="77777777" w:rsidR="00AD07E4" w:rsidRDefault="005E1F29">
      <w:pPr>
        <w:spacing w:after="0" w:line="259" w:lineRule="auto"/>
        <w:ind w:left="720" w:firstLine="0"/>
      </w:pPr>
      <w:r>
        <w:t xml:space="preserve"> </w:t>
      </w:r>
    </w:p>
    <w:p w14:paraId="0E73734A" w14:textId="77777777" w:rsidR="00AD07E4" w:rsidRDefault="005E1F29">
      <w:pPr>
        <w:spacing w:after="0" w:line="259" w:lineRule="auto"/>
        <w:ind w:left="720" w:firstLine="0"/>
      </w:pPr>
      <w:r>
        <w:t xml:space="preserve"> </w:t>
      </w:r>
    </w:p>
    <w:p w14:paraId="7E1A89A3" w14:textId="77777777" w:rsidR="00AD07E4" w:rsidRDefault="005E1F29">
      <w:pPr>
        <w:spacing w:after="0" w:line="259" w:lineRule="auto"/>
        <w:ind w:left="720" w:firstLine="0"/>
      </w:pPr>
      <w:r>
        <w:t xml:space="preserve"> </w:t>
      </w:r>
    </w:p>
    <w:p w14:paraId="5B1F356A" w14:textId="77777777" w:rsidR="00AD07E4" w:rsidRDefault="005E1F29">
      <w:pPr>
        <w:spacing w:after="0" w:line="259" w:lineRule="auto"/>
        <w:ind w:left="720" w:firstLine="0"/>
      </w:pPr>
      <w:r>
        <w:t xml:space="preserve"> </w:t>
      </w:r>
    </w:p>
    <w:p w14:paraId="5750FF72" w14:textId="77777777" w:rsidR="00AD07E4" w:rsidRDefault="005E1F29">
      <w:pPr>
        <w:spacing w:after="0" w:line="259" w:lineRule="auto"/>
        <w:ind w:left="720" w:firstLine="0"/>
      </w:pPr>
      <w:r>
        <w:t xml:space="preserve"> </w:t>
      </w:r>
    </w:p>
    <w:p w14:paraId="59648D62" w14:textId="77777777" w:rsidR="00AD07E4" w:rsidRDefault="005E1F29">
      <w:pPr>
        <w:spacing w:after="0" w:line="259" w:lineRule="auto"/>
        <w:ind w:left="720" w:firstLine="0"/>
      </w:pPr>
      <w:r>
        <w:t xml:space="preserve"> </w:t>
      </w:r>
    </w:p>
    <w:p w14:paraId="0190C1B2" w14:textId="77777777" w:rsidR="00AD07E4" w:rsidRDefault="005E1F29">
      <w:pPr>
        <w:spacing w:after="0" w:line="259" w:lineRule="auto"/>
        <w:ind w:left="720" w:firstLine="0"/>
      </w:pPr>
      <w:r>
        <w:lastRenderedPageBreak/>
        <w:t xml:space="preserve"> </w:t>
      </w:r>
    </w:p>
    <w:p w14:paraId="29637C05" w14:textId="77777777" w:rsidR="00AD07E4" w:rsidRDefault="005E1F29">
      <w:pPr>
        <w:ind w:left="715"/>
      </w:pPr>
      <w:r>
        <w:t xml:space="preserve">6.2. Trådlös Laddning av smarta enheter: </w:t>
      </w:r>
    </w:p>
    <w:p w14:paraId="689981B0" w14:textId="77777777" w:rsidR="00AD07E4" w:rsidRDefault="005E1F29">
      <w:pPr>
        <w:spacing w:after="0" w:line="259" w:lineRule="auto"/>
        <w:ind w:left="720" w:firstLine="0"/>
      </w:pPr>
      <w:r>
        <w:t xml:space="preserve"> </w:t>
      </w:r>
    </w:p>
    <w:p w14:paraId="64113947" w14:textId="77777777" w:rsidR="00AD07E4" w:rsidRDefault="005E1F29">
      <w:pPr>
        <w:ind w:left="715"/>
      </w:pPr>
      <w:r>
        <w:t xml:space="preserve">Kontakter för trådlös laddning är placerade i varje ända av solbänkens sitt-yta och ger 5 W effekt för snabb laddning. Laddningen sker genom att telefonen läggs mitt för laddaren: telefonen som skall laddas ”reagerar” man en ljud- och ljus-signal signal som betyder att enheterna är uppkopplade mot varandra och att laddningen startar. Den inbyggda laddaren avger också en kort pip vid sammankopplingen med mobilen.  </w:t>
      </w:r>
    </w:p>
    <w:p w14:paraId="03CF5660" w14:textId="77777777" w:rsidR="00AD07E4" w:rsidRDefault="005E1F29">
      <w:pPr>
        <w:spacing w:after="0" w:line="259" w:lineRule="auto"/>
        <w:ind w:left="0" w:firstLine="0"/>
      </w:pPr>
      <w:r>
        <w:t xml:space="preserve"> </w:t>
      </w:r>
    </w:p>
    <w:p w14:paraId="443164D6" w14:textId="77777777" w:rsidR="00AD07E4" w:rsidRDefault="005E1F29">
      <w:pPr>
        <w:spacing w:after="4" w:line="239" w:lineRule="auto"/>
        <w:ind w:left="715"/>
      </w:pPr>
      <w:r>
        <w:rPr>
          <w:i/>
        </w:rPr>
        <w:t xml:space="preserve">Observera att trådlös laddare förutsätter att den smarta telefonen som skall laddas är utrustad med motsvarande funktion i själva telefonen.  </w:t>
      </w:r>
    </w:p>
    <w:p w14:paraId="35F635EB" w14:textId="77777777" w:rsidR="00AD07E4" w:rsidRDefault="005E1F29">
      <w:pPr>
        <w:spacing w:after="0" w:line="259" w:lineRule="auto"/>
        <w:ind w:left="720" w:firstLine="0"/>
      </w:pPr>
      <w:r>
        <w:t xml:space="preserve"> </w:t>
      </w:r>
    </w:p>
    <w:p w14:paraId="417F397C" w14:textId="77777777" w:rsidR="00AD07E4" w:rsidRDefault="005E1F29">
      <w:pPr>
        <w:ind w:left="715"/>
      </w:pPr>
      <w:r>
        <w:t xml:space="preserve">6.3. WiFi-nät når uppåt 10 meter runt solbänken: solbänken är utrustad med inbyggd router för snabb kommunikation genom att skapa ett WiFi-zon runt bänken.  </w:t>
      </w:r>
    </w:p>
    <w:p w14:paraId="48CD1DF7" w14:textId="77777777" w:rsidR="00AD07E4" w:rsidRDefault="005E1F29">
      <w:pPr>
        <w:ind w:left="715"/>
      </w:pPr>
      <w:r>
        <w:t xml:space="preserve">För att solbänken skall möjliggöra WiFi-zonen runt bänken, skall ett SIM-kort installeras/sättas in i Alcatel Link Key modemet (”dongel”). </w:t>
      </w:r>
    </w:p>
    <w:p w14:paraId="0003775C" w14:textId="77777777" w:rsidR="00AD07E4" w:rsidRDefault="005E1F29">
      <w:pPr>
        <w:ind w:left="715"/>
      </w:pPr>
      <w:r>
        <w:t xml:space="preserve">SIM-kortet (som anskaffas av solbänkens ägare hos sin operatör) bör vara initierat och utan PIN-kod, och utrustad med 3-5 GB surf som vanligtvis räcker för 1 månads användning. </w:t>
      </w:r>
    </w:p>
    <w:p w14:paraId="2006A3BF" w14:textId="77777777" w:rsidR="00AD07E4" w:rsidRDefault="005E1F29">
      <w:pPr>
        <w:spacing w:after="0" w:line="259" w:lineRule="auto"/>
        <w:ind w:left="720" w:firstLine="0"/>
      </w:pPr>
      <w:r>
        <w:t xml:space="preserve"> </w:t>
      </w:r>
    </w:p>
    <w:p w14:paraId="39C48704" w14:textId="77777777" w:rsidR="00AD07E4" w:rsidRDefault="005E1F29">
      <w:pPr>
        <w:ind w:left="715"/>
      </w:pPr>
      <w:r>
        <w:t xml:space="preserve">6.4. Anslutning av användarens smarta telefon till det lokala WiFi nät runt solbänken sker genom följande steg i mobilen: </w:t>
      </w:r>
    </w:p>
    <w:p w14:paraId="437C87B2" w14:textId="77777777" w:rsidR="00AD07E4" w:rsidRDefault="005E1F29">
      <w:pPr>
        <w:pStyle w:val="Heading1"/>
        <w:ind w:left="730"/>
      </w:pPr>
      <w:r>
        <w:rPr>
          <w:b w:val="0"/>
        </w:rPr>
        <w:t xml:space="preserve">- öppna </w:t>
      </w:r>
      <w:r>
        <w:t xml:space="preserve">Inställningar, </w:t>
      </w:r>
    </w:p>
    <w:p w14:paraId="1B6E94BA" w14:textId="77777777" w:rsidR="00AD07E4" w:rsidRDefault="005E1F29">
      <w:pPr>
        <w:numPr>
          <w:ilvl w:val="0"/>
          <w:numId w:val="4"/>
        </w:numPr>
        <w:ind w:right="167" w:hanging="147"/>
      </w:pPr>
      <w:r>
        <w:t xml:space="preserve">klicka på </w:t>
      </w:r>
      <w:r>
        <w:rPr>
          <w:b/>
        </w:rPr>
        <w:t>Anslutning</w:t>
      </w:r>
      <w:r>
        <w:t xml:space="preserve">,  </w:t>
      </w:r>
    </w:p>
    <w:p w14:paraId="7C4C6DF9" w14:textId="77777777" w:rsidR="00AD07E4" w:rsidRDefault="005E1F29">
      <w:pPr>
        <w:numPr>
          <w:ilvl w:val="0"/>
          <w:numId w:val="4"/>
        </w:numPr>
        <w:ind w:right="167" w:hanging="147"/>
      </w:pPr>
      <w:r>
        <w:t xml:space="preserve">bläddra bland tillgängliga nät och välj nätet med: ”Solio:1 solbänk”  Inom några sekunder är användares telefon kopplad (genom WiFi-nätet) till internet och är klar för användning!  </w:t>
      </w:r>
    </w:p>
    <w:p w14:paraId="1B23D176" w14:textId="77777777" w:rsidR="00AD07E4" w:rsidRDefault="005E1F29">
      <w:pPr>
        <w:spacing w:after="0" w:line="259" w:lineRule="auto"/>
        <w:ind w:left="720" w:firstLine="0"/>
      </w:pPr>
      <w:r>
        <w:t xml:space="preserve"> </w:t>
      </w:r>
    </w:p>
    <w:p w14:paraId="482753D7" w14:textId="77777777" w:rsidR="00AD07E4" w:rsidRDefault="005E1F29">
      <w:pPr>
        <w:ind w:left="715"/>
      </w:pPr>
      <w:r>
        <w:t xml:space="preserve">6.5. Solbänkens LED-belysning är inbyggd i bottenplattan i bänkens överdel. Belysningen styrs tider programmerade i solbänkens styrning med 4 olika mönster, för vår, sommar och höst, även vinter (om bänken används då)..  LED-belysningen lyser med mjukt och varmt sken.   </w:t>
      </w:r>
    </w:p>
    <w:p w14:paraId="27C82CE2" w14:textId="77777777" w:rsidR="00AD07E4" w:rsidRDefault="005E1F29">
      <w:pPr>
        <w:spacing w:after="0" w:line="259" w:lineRule="auto"/>
        <w:ind w:left="720" w:firstLine="0"/>
      </w:pPr>
      <w:r>
        <w:t xml:space="preserve"> </w:t>
      </w:r>
    </w:p>
    <w:p w14:paraId="456EA268" w14:textId="77777777" w:rsidR="00AD07E4" w:rsidRDefault="005E1F29">
      <w:pPr>
        <w:pStyle w:val="Heading1"/>
        <w:ind w:left="-5"/>
      </w:pPr>
      <w:r>
        <w:t xml:space="preserve">7. Skötsel och underhåll av Solio:1 smart solbänk </w:t>
      </w:r>
    </w:p>
    <w:p w14:paraId="4059547C" w14:textId="77777777" w:rsidR="00AD07E4" w:rsidRDefault="005E1F29">
      <w:pPr>
        <w:spacing w:after="0" w:line="259" w:lineRule="auto"/>
        <w:ind w:left="0" w:firstLine="0"/>
      </w:pPr>
      <w:r>
        <w:rPr>
          <w:b/>
        </w:rPr>
        <w:t xml:space="preserve"> </w:t>
      </w:r>
    </w:p>
    <w:p w14:paraId="3E0AF7AF" w14:textId="77777777" w:rsidR="00AD07E4" w:rsidRDefault="005E1F29">
      <w:pPr>
        <w:ind w:left="370"/>
      </w:pPr>
      <w:r>
        <w:t>7.1</w:t>
      </w:r>
      <w:r>
        <w:rPr>
          <w:b/>
        </w:rPr>
        <w:t xml:space="preserve">. </w:t>
      </w:r>
      <w:r>
        <w:t xml:space="preserve">Underhåll av sitt-yta. Solio:1 smart solbänk har en skiva i akrylplast (plexiglas alternativt polykarbonatplast) som sitt-yta, som inte kräver något underhåll mer än rengöring då damm kan läggas på ytan. Lätt avtorkning med fuktig trasa är att rekommendera beroende på årstiden.  </w:t>
      </w:r>
    </w:p>
    <w:p w14:paraId="45CCB7DC" w14:textId="77777777" w:rsidR="00AD07E4" w:rsidRDefault="005E1F29">
      <w:pPr>
        <w:spacing w:after="0" w:line="259" w:lineRule="auto"/>
        <w:ind w:left="360" w:firstLine="0"/>
      </w:pPr>
      <w:r>
        <w:t xml:space="preserve"> </w:t>
      </w:r>
    </w:p>
    <w:p w14:paraId="59B6511B" w14:textId="56E5158E" w:rsidR="00AD07E4" w:rsidRDefault="005E1F29">
      <w:pPr>
        <w:ind w:left="370"/>
      </w:pPr>
      <w:r>
        <w:t xml:space="preserve">7.2. Underhåll batterier: i fall att solbänken demonteras sent på hösten och tas in för vinterförvaring, </w:t>
      </w:r>
      <w:r w:rsidR="00C64033">
        <w:rPr>
          <w:lang w:val="sv-SE"/>
        </w:rPr>
        <w:t xml:space="preserve">helst i rumstemperatur, </w:t>
      </w:r>
      <w:r>
        <w:t xml:space="preserve">bör batterier </w:t>
      </w:r>
      <w:r w:rsidR="00C64033">
        <w:rPr>
          <w:lang w:val="sv-SE"/>
        </w:rPr>
        <w:t xml:space="preserve">också </w:t>
      </w:r>
      <w:r>
        <w:t xml:space="preserve">underhållas under vintern. Laddning av batterier bör då ske minst en gång under vinterdelen av året för att behålla dess laddningsförmåga. </w:t>
      </w:r>
    </w:p>
    <w:p w14:paraId="42525F03" w14:textId="77777777" w:rsidR="00AD07E4" w:rsidRDefault="005E1F29">
      <w:pPr>
        <w:spacing w:after="0" w:line="259" w:lineRule="auto"/>
        <w:ind w:left="360" w:firstLine="0"/>
      </w:pPr>
      <w:r>
        <w:t xml:space="preserve"> </w:t>
      </w:r>
    </w:p>
    <w:p w14:paraId="6D13C6A3" w14:textId="77777777" w:rsidR="00AD07E4" w:rsidRDefault="005E1F29">
      <w:pPr>
        <w:ind w:left="370"/>
      </w:pPr>
      <w:r>
        <w:t xml:space="preserve">7.3. Inget underhåll krävs i övrigt.  </w:t>
      </w:r>
    </w:p>
    <w:p w14:paraId="2AB83F2C" w14:textId="77777777" w:rsidR="00AD07E4" w:rsidRDefault="005E1F29">
      <w:pPr>
        <w:spacing w:after="0" w:line="259" w:lineRule="auto"/>
        <w:ind w:left="360" w:firstLine="0"/>
        <w:jc w:val="both"/>
      </w:pPr>
      <w:r>
        <w:lastRenderedPageBreak/>
        <w:t xml:space="preserve"> </w:t>
      </w:r>
    </w:p>
    <w:p w14:paraId="795C3A72" w14:textId="77777777" w:rsidR="00AD07E4" w:rsidRDefault="005E1F29">
      <w:pPr>
        <w:spacing w:after="0" w:line="259" w:lineRule="auto"/>
        <w:ind w:left="360" w:firstLine="0"/>
        <w:jc w:val="both"/>
      </w:pPr>
      <w:r>
        <w:t xml:space="preserve"> </w:t>
      </w:r>
    </w:p>
    <w:sectPr w:rsidR="00AD07E4">
      <w:headerReference w:type="even" r:id="rId19"/>
      <w:headerReference w:type="default" r:id="rId20"/>
      <w:footerReference w:type="even" r:id="rId21"/>
      <w:footerReference w:type="default" r:id="rId22"/>
      <w:headerReference w:type="first" r:id="rId23"/>
      <w:footerReference w:type="first" r:id="rId24"/>
      <w:pgSz w:w="11906" w:h="16838"/>
      <w:pgMar w:top="1425" w:right="1448" w:bottom="150"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4001F" w14:textId="77777777" w:rsidR="000E08FD" w:rsidRDefault="000E08FD">
      <w:pPr>
        <w:spacing w:after="0" w:line="240" w:lineRule="auto"/>
      </w:pPr>
      <w:r>
        <w:separator/>
      </w:r>
    </w:p>
  </w:endnote>
  <w:endnote w:type="continuationSeparator" w:id="0">
    <w:p w14:paraId="1B1C1C81" w14:textId="77777777" w:rsidR="000E08FD" w:rsidRDefault="000E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AB22" w14:textId="77777777" w:rsidR="00AD07E4" w:rsidRDefault="005E1F29">
    <w:pPr>
      <w:spacing w:after="0" w:line="259" w:lineRule="auto"/>
      <w:ind w:left="0" w:firstLine="0"/>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0F3900A2" w14:textId="77777777" w:rsidR="00AD07E4" w:rsidRDefault="005E1F29">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CF84" w14:textId="77777777" w:rsidR="00AD07E4" w:rsidRDefault="005E1F29">
    <w:pPr>
      <w:spacing w:after="0" w:line="259" w:lineRule="auto"/>
      <w:ind w:left="0" w:right="-34" w:firstLine="0"/>
      <w:jc w:val="right"/>
    </w:pP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r>
      <w:rPr>
        <w:rFonts w:ascii="Calibri" w:eastAsia="Calibri" w:hAnsi="Calibri" w:cs="Calibri"/>
      </w:rPr>
      <w:t xml:space="preserve"> </w:t>
    </w:r>
  </w:p>
  <w:p w14:paraId="563A9CBF" w14:textId="77777777" w:rsidR="00AD07E4" w:rsidRDefault="005E1F29">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B6C4" w14:textId="77777777" w:rsidR="00AD07E4" w:rsidRDefault="00AD07E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5EE74" w14:textId="77777777" w:rsidR="000E08FD" w:rsidRDefault="000E08FD">
      <w:pPr>
        <w:spacing w:after="0" w:line="240" w:lineRule="auto"/>
      </w:pPr>
      <w:r>
        <w:separator/>
      </w:r>
    </w:p>
  </w:footnote>
  <w:footnote w:type="continuationSeparator" w:id="0">
    <w:p w14:paraId="2F85BE22" w14:textId="77777777" w:rsidR="000E08FD" w:rsidRDefault="000E0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A469" w14:textId="77777777" w:rsidR="00AD07E4" w:rsidRDefault="005E1F29">
    <w:pPr>
      <w:tabs>
        <w:tab w:val="center" w:pos="4536"/>
        <w:tab w:val="center" w:pos="9065"/>
      </w:tabs>
      <w:spacing w:after="4" w:line="259" w:lineRule="auto"/>
      <w:ind w:left="0" w:firstLine="0"/>
    </w:pPr>
    <w:r>
      <w:rPr>
        <w:noProof/>
      </w:rPr>
      <w:drawing>
        <wp:anchor distT="0" distB="0" distL="114300" distR="114300" simplePos="0" relativeHeight="251658240" behindDoc="0" locked="0" layoutInCell="1" allowOverlap="0" wp14:anchorId="738B5177" wp14:editId="42C129DB">
          <wp:simplePos x="0" y="0"/>
          <wp:positionH relativeFrom="page">
            <wp:posOffset>5331304</wp:posOffset>
          </wp:positionH>
          <wp:positionV relativeFrom="page">
            <wp:posOffset>464479</wp:posOffset>
          </wp:positionV>
          <wp:extent cx="1330923" cy="540385"/>
          <wp:effectExtent l="0" t="0" r="0" b="0"/>
          <wp:wrapSquare wrapText="bothSides"/>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1330923" cy="540385"/>
                  </a:xfrm>
                  <a:prstGeom prst="rect">
                    <a:avLst/>
                  </a:prstGeom>
                </pic:spPr>
              </pic:pic>
            </a:graphicData>
          </a:graphic>
        </wp:anchor>
      </w:drawing>
    </w:r>
    <w:r>
      <w:rPr>
        <w:rFonts w:ascii="Garamond" w:eastAsia="Garamond" w:hAnsi="Garamond" w:cs="Garamond"/>
        <w:b/>
      </w:rPr>
      <w:t xml:space="preserve">Solio:1 Smart solbänk </w:t>
    </w:r>
    <w:r>
      <w:rPr>
        <w:rFonts w:ascii="Garamond" w:eastAsia="Garamond" w:hAnsi="Garamond" w:cs="Garamond"/>
        <w:b/>
      </w:rPr>
      <w:tab/>
      <w:t xml:space="preserve"> </w:t>
    </w:r>
    <w:r>
      <w:rPr>
        <w:rFonts w:ascii="Garamond" w:eastAsia="Garamond" w:hAnsi="Garamond" w:cs="Garamond"/>
        <w:b/>
      </w:rPr>
      <w:tab/>
      <w:t xml:space="preserve"> </w:t>
    </w:r>
  </w:p>
  <w:p w14:paraId="13851202" w14:textId="77777777" w:rsidR="00AD07E4" w:rsidRDefault="005E1F29">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32B8" w14:textId="77777777" w:rsidR="00AD07E4" w:rsidRDefault="005E1F29">
    <w:pPr>
      <w:tabs>
        <w:tab w:val="center" w:pos="4536"/>
        <w:tab w:val="center" w:pos="9065"/>
      </w:tabs>
      <w:spacing w:after="4" w:line="259" w:lineRule="auto"/>
      <w:ind w:left="0" w:firstLine="0"/>
    </w:pPr>
    <w:r>
      <w:rPr>
        <w:noProof/>
      </w:rPr>
      <w:drawing>
        <wp:anchor distT="0" distB="0" distL="114300" distR="114300" simplePos="0" relativeHeight="251659264" behindDoc="0" locked="0" layoutInCell="1" allowOverlap="0" wp14:anchorId="076F987E" wp14:editId="5F39DCC2">
          <wp:simplePos x="0" y="0"/>
          <wp:positionH relativeFrom="page">
            <wp:posOffset>5331304</wp:posOffset>
          </wp:positionH>
          <wp:positionV relativeFrom="page">
            <wp:posOffset>464479</wp:posOffset>
          </wp:positionV>
          <wp:extent cx="1330923" cy="54038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1330923" cy="540385"/>
                  </a:xfrm>
                  <a:prstGeom prst="rect">
                    <a:avLst/>
                  </a:prstGeom>
                </pic:spPr>
              </pic:pic>
            </a:graphicData>
          </a:graphic>
        </wp:anchor>
      </w:drawing>
    </w:r>
    <w:r>
      <w:rPr>
        <w:rFonts w:ascii="Garamond" w:eastAsia="Garamond" w:hAnsi="Garamond" w:cs="Garamond"/>
        <w:b/>
      </w:rPr>
      <w:t xml:space="preserve">Solio:1 Smart solbänk </w:t>
    </w:r>
    <w:r>
      <w:rPr>
        <w:rFonts w:ascii="Garamond" w:eastAsia="Garamond" w:hAnsi="Garamond" w:cs="Garamond"/>
        <w:b/>
      </w:rPr>
      <w:tab/>
      <w:t xml:space="preserve"> </w:t>
    </w:r>
    <w:r>
      <w:rPr>
        <w:rFonts w:ascii="Garamond" w:eastAsia="Garamond" w:hAnsi="Garamond" w:cs="Garamond"/>
        <w:b/>
      </w:rPr>
      <w:tab/>
      <w:t xml:space="preserve"> </w:t>
    </w:r>
  </w:p>
  <w:p w14:paraId="0BE3ACB7" w14:textId="77777777" w:rsidR="00AD07E4" w:rsidRDefault="005E1F29">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2481" w14:textId="77777777" w:rsidR="00AD07E4" w:rsidRDefault="00AD07E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834CA"/>
    <w:multiLevelType w:val="hybridMultilevel"/>
    <w:tmpl w:val="E8803BBC"/>
    <w:lvl w:ilvl="0" w:tplc="F68CFD9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C8C50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A404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EBAD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B2A3B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807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3268B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2440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4468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3E2E9F"/>
    <w:multiLevelType w:val="multilevel"/>
    <w:tmpl w:val="6F34C13C"/>
    <w:lvl w:ilvl="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A8F43DB"/>
    <w:multiLevelType w:val="hybridMultilevel"/>
    <w:tmpl w:val="F3A0C31A"/>
    <w:lvl w:ilvl="0" w:tplc="6ED2DA2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EC35C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DE161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2A9DF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EE7DE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CE3C0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C65B9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725C7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A64EE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CEA52EE"/>
    <w:multiLevelType w:val="multilevel"/>
    <w:tmpl w:val="7506DCC8"/>
    <w:lvl w:ilvl="0">
      <w:start w:val="3"/>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946695432">
    <w:abstractNumId w:val="1"/>
  </w:num>
  <w:num w:numId="2" w16cid:durableId="1495294288">
    <w:abstractNumId w:val="3"/>
  </w:num>
  <w:num w:numId="3" w16cid:durableId="1448741789">
    <w:abstractNumId w:val="2"/>
  </w:num>
  <w:num w:numId="4" w16cid:durableId="776827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doNotDisplayPageBoundarie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7E4"/>
    <w:rsid w:val="000E08FD"/>
    <w:rsid w:val="0019599F"/>
    <w:rsid w:val="00381CD9"/>
    <w:rsid w:val="005E1F29"/>
    <w:rsid w:val="007F3669"/>
    <w:rsid w:val="00AD07E4"/>
    <w:rsid w:val="00C64033"/>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37626A34"/>
  <w15:docId w15:val="{2DD41642-46C6-AC42-9D5C-8C8BCC33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1753811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8.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Microsoft Word - Manual-installation_Solio_1 2020.docx</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Manual-installation_Solio_1 2020.docx</dc:title>
  <dc:subject/>
  <dc:creator>Milan Tomic</dc:creator>
  <cp:keywords/>
  <cp:lastModifiedBy>Milan Tomic</cp:lastModifiedBy>
  <cp:revision>5</cp:revision>
  <cp:lastPrinted>2021-10-13T08:28:00Z</cp:lastPrinted>
  <dcterms:created xsi:type="dcterms:W3CDTF">2021-10-13T08:26:00Z</dcterms:created>
  <dcterms:modified xsi:type="dcterms:W3CDTF">2022-09-19T12:41:00Z</dcterms:modified>
</cp:coreProperties>
</file>